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DF" w:rsidRDefault="00C658DF" w:rsidP="00C658DF">
      <w:pPr>
        <w:tabs>
          <w:tab w:val="left" w:pos="7371"/>
        </w:tabs>
        <w:spacing w:line="360" w:lineRule="auto"/>
        <w:jc w:val="center"/>
        <w:rPr>
          <w:rFonts w:ascii="Times New Roman" w:hAnsi="Times New Roman"/>
          <w:b/>
          <w:sz w:val="24"/>
          <w:szCs w:val="24"/>
          <w:lang w:val="id-ID"/>
        </w:rPr>
      </w:pPr>
      <w:r>
        <w:rPr>
          <w:rFonts w:ascii="Times New Roman" w:hAnsi="Times New Roman"/>
          <w:b/>
          <w:sz w:val="24"/>
          <w:szCs w:val="24"/>
        </w:rPr>
        <w:t>POLITIK DAN MEDIA TELEVISI DALAM P</w:t>
      </w:r>
      <w:r>
        <w:rPr>
          <w:rFonts w:ascii="Times New Roman" w:hAnsi="Times New Roman"/>
          <w:b/>
          <w:sz w:val="24"/>
          <w:szCs w:val="24"/>
          <w:lang w:val="id-ID"/>
        </w:rPr>
        <w:t>EMILIHAN PRESIDEN</w:t>
      </w:r>
      <w:r>
        <w:rPr>
          <w:rFonts w:ascii="Times New Roman" w:hAnsi="Times New Roman"/>
          <w:b/>
          <w:sz w:val="24"/>
          <w:szCs w:val="24"/>
        </w:rPr>
        <w:t xml:space="preserve"> DI INDONESIA</w:t>
      </w:r>
      <w:r>
        <w:rPr>
          <w:rFonts w:ascii="Times New Roman" w:hAnsi="Times New Roman"/>
          <w:b/>
          <w:sz w:val="24"/>
          <w:szCs w:val="24"/>
          <w:lang w:val="id-ID"/>
        </w:rPr>
        <w:t xml:space="preserve"> TAHUN 2019</w:t>
      </w:r>
    </w:p>
    <w:p w:rsidR="00C658DF" w:rsidRPr="002800EB" w:rsidRDefault="00C658DF" w:rsidP="00C658DF">
      <w:pPr>
        <w:spacing w:line="360" w:lineRule="auto"/>
        <w:jc w:val="center"/>
        <w:rPr>
          <w:rFonts w:ascii="Times New Roman" w:hAnsi="Times New Roman"/>
          <w:b/>
          <w:i/>
          <w:sz w:val="24"/>
          <w:szCs w:val="24"/>
          <w:lang w:val="id-ID"/>
        </w:rPr>
      </w:pPr>
      <w:r w:rsidRPr="00B8586B">
        <w:rPr>
          <w:rFonts w:ascii="Times New Roman" w:hAnsi="Times New Roman"/>
          <w:b/>
          <w:i/>
          <w:sz w:val="24"/>
          <w:szCs w:val="24"/>
        </w:rPr>
        <w:t>POLITICS AND TELEVISION MEDIA IN SELECTING PRESIDENTS IN INDO</w:t>
      </w:r>
      <w:r>
        <w:rPr>
          <w:rFonts w:ascii="Times New Roman" w:hAnsi="Times New Roman"/>
          <w:b/>
          <w:i/>
          <w:sz w:val="24"/>
          <w:szCs w:val="24"/>
        </w:rPr>
        <w:t>N</w:t>
      </w:r>
      <w:r w:rsidRPr="00B8586B">
        <w:rPr>
          <w:rFonts w:ascii="Times New Roman" w:hAnsi="Times New Roman"/>
          <w:b/>
          <w:i/>
          <w:sz w:val="24"/>
          <w:szCs w:val="24"/>
        </w:rPr>
        <w:t>ESIA IN 2019</w:t>
      </w:r>
    </w:p>
    <w:p w:rsidR="00C658DF" w:rsidRPr="00193502" w:rsidRDefault="00C658DF" w:rsidP="00C658DF">
      <w:pPr>
        <w:tabs>
          <w:tab w:val="left" w:pos="7371"/>
        </w:tabs>
        <w:spacing w:line="360" w:lineRule="auto"/>
        <w:jc w:val="center"/>
        <w:rPr>
          <w:rFonts w:ascii="Times New Roman" w:hAnsi="Times New Roman"/>
          <w:b/>
          <w:lang w:val="id-ID"/>
        </w:rPr>
      </w:pPr>
      <w:r>
        <w:rPr>
          <w:rFonts w:ascii="Times New Roman" w:hAnsi="Times New Roman"/>
          <w:b/>
          <w:vertAlign w:val="superscript"/>
        </w:rPr>
        <w:t>1</w:t>
      </w:r>
      <w:r>
        <w:rPr>
          <w:rFonts w:ascii="Times New Roman" w:hAnsi="Times New Roman"/>
          <w:b/>
        </w:rPr>
        <w:t xml:space="preserve">Hendra </w:t>
      </w:r>
      <w:proofErr w:type="spellStart"/>
      <w:r>
        <w:rPr>
          <w:rFonts w:ascii="Times New Roman" w:hAnsi="Times New Roman"/>
          <w:b/>
        </w:rPr>
        <w:t>Sapitri</w:t>
      </w:r>
      <w:proofErr w:type="spellEnd"/>
      <w:r>
        <w:rPr>
          <w:rFonts w:ascii="Times New Roman" w:hAnsi="Times New Roman"/>
          <w:b/>
        </w:rPr>
        <w:t xml:space="preserve">, </w:t>
      </w:r>
      <w:r>
        <w:rPr>
          <w:rFonts w:ascii="Times New Roman" w:hAnsi="Times New Roman"/>
          <w:b/>
          <w:vertAlign w:val="superscript"/>
        </w:rPr>
        <w:t>2</w:t>
      </w:r>
      <w:r>
        <w:rPr>
          <w:rFonts w:ascii="Times New Roman" w:hAnsi="Times New Roman"/>
          <w:b/>
        </w:rPr>
        <w:t xml:space="preserve">Nisma </w:t>
      </w:r>
      <w:proofErr w:type="spellStart"/>
      <w:r>
        <w:rPr>
          <w:rFonts w:ascii="Times New Roman" w:hAnsi="Times New Roman"/>
          <w:b/>
        </w:rPr>
        <w:t>LaelaNurafifah</w:t>
      </w:r>
      <w:proofErr w:type="spellEnd"/>
    </w:p>
    <w:p w:rsidR="00C658DF" w:rsidRDefault="00C658DF" w:rsidP="00C658DF">
      <w:pPr>
        <w:tabs>
          <w:tab w:val="left" w:pos="7371"/>
        </w:tabs>
        <w:spacing w:line="360" w:lineRule="auto"/>
        <w:jc w:val="center"/>
        <w:rPr>
          <w:rFonts w:ascii="Times New Roman" w:hAnsi="Times New Roman"/>
        </w:rPr>
      </w:pPr>
      <w:proofErr w:type="spellStart"/>
      <w:r>
        <w:rPr>
          <w:rFonts w:ascii="Times New Roman" w:hAnsi="Times New Roman"/>
        </w:rPr>
        <w:t>UniversitasDiponegoro</w:t>
      </w:r>
      <w:proofErr w:type="spellEnd"/>
    </w:p>
    <w:p w:rsidR="00C658DF" w:rsidRPr="00C9097C" w:rsidRDefault="00C658DF" w:rsidP="00C9097C">
      <w:pPr>
        <w:tabs>
          <w:tab w:val="left" w:pos="7371"/>
        </w:tabs>
        <w:spacing w:line="360" w:lineRule="auto"/>
        <w:jc w:val="center"/>
        <w:rPr>
          <w:rFonts w:ascii="Times New Roman" w:hAnsi="Times New Roman"/>
          <w:lang w:val="id-ID"/>
        </w:rPr>
      </w:pPr>
      <w:r>
        <w:rPr>
          <w:rFonts w:ascii="Times New Roman" w:hAnsi="Times New Roman"/>
        </w:rPr>
        <w:t xml:space="preserve">Semarang, </w:t>
      </w:r>
      <w:proofErr w:type="spellStart"/>
      <w:r>
        <w:rPr>
          <w:rFonts w:ascii="Times New Roman" w:hAnsi="Times New Roman"/>
        </w:rPr>
        <w:t>Jawa</w:t>
      </w:r>
      <w:proofErr w:type="spellEnd"/>
      <w:r>
        <w:rPr>
          <w:rFonts w:ascii="Times New Roman" w:hAnsi="Times New Roman"/>
        </w:rPr>
        <w:t xml:space="preserve"> Tengah, Indonesia</w:t>
      </w:r>
    </w:p>
    <w:p w:rsidR="00C658DF" w:rsidRDefault="00C658DF" w:rsidP="00C658DF">
      <w:pPr>
        <w:tabs>
          <w:tab w:val="left" w:pos="7371"/>
        </w:tabs>
        <w:spacing w:line="360" w:lineRule="auto"/>
        <w:jc w:val="center"/>
        <w:rPr>
          <w:rFonts w:ascii="Times New Roman" w:hAnsi="Times New Roman"/>
        </w:rPr>
      </w:pPr>
      <w:r>
        <w:rPr>
          <w:rFonts w:ascii="Times New Roman" w:hAnsi="Times New Roman"/>
        </w:rPr>
        <w:t>Email:</w:t>
      </w:r>
    </w:p>
    <w:p w:rsidR="00C658DF" w:rsidRDefault="00C658DF" w:rsidP="00014FA8">
      <w:pPr>
        <w:tabs>
          <w:tab w:val="left" w:pos="7371"/>
        </w:tabs>
        <w:spacing w:line="360" w:lineRule="auto"/>
        <w:jc w:val="center"/>
        <w:rPr>
          <w:lang w:val="id-ID"/>
        </w:rPr>
      </w:pPr>
      <w:r>
        <w:rPr>
          <w:rFonts w:ascii="Times New Roman" w:hAnsi="Times New Roman"/>
          <w:vertAlign w:val="superscript"/>
        </w:rPr>
        <w:t>1</w:t>
      </w:r>
      <w:hyperlink r:id="rId6" w:history="1">
        <w:r>
          <w:rPr>
            <w:rStyle w:val="Hyperlink"/>
          </w:rPr>
          <w:t>hkeraya@yahoo.com</w:t>
        </w:r>
      </w:hyperlink>
      <w:r>
        <w:rPr>
          <w:rFonts w:ascii="Times New Roman" w:hAnsi="Times New Roman"/>
        </w:rPr>
        <w:t xml:space="preserve">, </w:t>
      </w:r>
      <w:hyperlink r:id="rId7" w:history="1">
        <w:r w:rsidRPr="00A55496">
          <w:rPr>
            <w:rStyle w:val="Hyperlink"/>
            <w:vertAlign w:val="superscript"/>
          </w:rPr>
          <w:t>2</w:t>
        </w:r>
        <w:r w:rsidRPr="00A55496">
          <w:rPr>
            <w:rStyle w:val="Hyperlink"/>
          </w:rPr>
          <w:t>nismalaela24@gmail.com</w:t>
        </w:r>
      </w:hyperlink>
    </w:p>
    <w:p w:rsidR="00014FA8" w:rsidRPr="00014FA8" w:rsidRDefault="00014FA8" w:rsidP="00014FA8">
      <w:pPr>
        <w:tabs>
          <w:tab w:val="left" w:pos="7371"/>
        </w:tabs>
        <w:spacing w:line="360" w:lineRule="auto"/>
        <w:jc w:val="center"/>
        <w:rPr>
          <w:rFonts w:ascii="Times New Roman" w:hAnsi="Times New Roman"/>
          <w:lang w:val="id-ID"/>
        </w:rPr>
      </w:pPr>
    </w:p>
    <w:p w:rsidR="00C658DF" w:rsidRPr="00F40347" w:rsidRDefault="00C658DF" w:rsidP="00C658DF">
      <w:pPr>
        <w:tabs>
          <w:tab w:val="left" w:pos="7371"/>
        </w:tabs>
        <w:spacing w:line="360" w:lineRule="auto"/>
        <w:contextualSpacing/>
        <w:jc w:val="center"/>
        <w:rPr>
          <w:rFonts w:ascii="Times New Roman" w:hAnsi="Times New Roman"/>
          <w:b/>
          <w:sz w:val="20"/>
          <w:szCs w:val="20"/>
          <w:lang w:val="id-ID"/>
        </w:rPr>
      </w:pPr>
      <w:r w:rsidRPr="00F40347">
        <w:rPr>
          <w:rFonts w:ascii="Times New Roman" w:hAnsi="Times New Roman"/>
          <w:b/>
          <w:sz w:val="20"/>
          <w:szCs w:val="20"/>
        </w:rPr>
        <w:t>ABSTRAK</w:t>
      </w:r>
    </w:p>
    <w:p w:rsidR="00C658DF" w:rsidRPr="00F40347" w:rsidRDefault="00C658DF" w:rsidP="00C658DF">
      <w:pPr>
        <w:tabs>
          <w:tab w:val="left" w:pos="7371"/>
        </w:tabs>
        <w:spacing w:line="360" w:lineRule="auto"/>
        <w:ind w:firstLine="567"/>
        <w:contextualSpacing/>
        <w:jc w:val="both"/>
        <w:rPr>
          <w:rFonts w:ascii="Times New Roman" w:hAnsi="Times New Roman"/>
          <w:noProof/>
          <w:sz w:val="20"/>
          <w:szCs w:val="20"/>
          <w:lang w:val="id-ID"/>
        </w:rPr>
      </w:pPr>
      <w:r w:rsidRPr="00F40347">
        <w:rPr>
          <w:rFonts w:ascii="Times New Roman" w:hAnsi="Times New Roman"/>
          <w:sz w:val="20"/>
          <w:szCs w:val="20"/>
          <w:lang w:val="id-ID"/>
        </w:rPr>
        <w:t xml:space="preserve">Berita politik terkait dengan Kandidat Presiden dan Wakil Presiden disampaikan oleh media televisi dijadikan alternatif masyarakat dalam pendidikan politik. Tapi media televisi di Indonesia dikuasi oleh swasta sekaligus sebagai politisi, kemudian hal ini berdampak pada penyampaian berita politik menjadi tidak netral. Permasalahan ini kemudian </w:t>
      </w:r>
      <w:proofErr w:type="spellStart"/>
      <w:r w:rsidRPr="00F40347">
        <w:rPr>
          <w:rFonts w:ascii="Times New Roman" w:hAnsi="Times New Roman"/>
          <w:sz w:val="20"/>
          <w:szCs w:val="20"/>
        </w:rPr>
        <w:t>mendorong</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penelitian</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lebih</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lanjut</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mengenai</w:t>
      </w:r>
      <w:proofErr w:type="spellEnd"/>
      <w:r w:rsidRPr="00F40347">
        <w:rPr>
          <w:rFonts w:ascii="Times New Roman" w:hAnsi="Times New Roman"/>
          <w:sz w:val="20"/>
          <w:szCs w:val="20"/>
        </w:rPr>
        <w:t xml:space="preserve"> media </w:t>
      </w:r>
      <w:proofErr w:type="spellStart"/>
      <w:r w:rsidRPr="00F40347">
        <w:rPr>
          <w:rFonts w:ascii="Times New Roman" w:hAnsi="Times New Roman"/>
          <w:sz w:val="20"/>
          <w:szCs w:val="20"/>
        </w:rPr>
        <w:t>televis</w:t>
      </w:r>
      <w:proofErr w:type="spellEnd"/>
      <w:r w:rsidRPr="00F40347">
        <w:rPr>
          <w:rFonts w:ascii="Times New Roman" w:hAnsi="Times New Roman"/>
          <w:sz w:val="20"/>
          <w:szCs w:val="20"/>
          <w:lang w:val="id-ID"/>
        </w:rPr>
        <w:t xml:space="preserve">i </w:t>
      </w:r>
      <w:proofErr w:type="spellStart"/>
      <w:r w:rsidRPr="00F40347">
        <w:rPr>
          <w:rFonts w:ascii="Times New Roman" w:hAnsi="Times New Roman"/>
          <w:sz w:val="20"/>
          <w:szCs w:val="20"/>
        </w:rPr>
        <w:t>dan</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politik</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dalam</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pemilu</w:t>
      </w:r>
      <w:proofErr w:type="spellEnd"/>
      <w:r w:rsidRPr="00F40347">
        <w:rPr>
          <w:rFonts w:ascii="Times New Roman" w:hAnsi="Times New Roman"/>
          <w:sz w:val="20"/>
          <w:szCs w:val="20"/>
        </w:rPr>
        <w:t xml:space="preserve"> </w:t>
      </w:r>
      <w:proofErr w:type="spellStart"/>
      <w:r w:rsidRPr="00F40347">
        <w:rPr>
          <w:rFonts w:ascii="Times New Roman" w:hAnsi="Times New Roman"/>
          <w:sz w:val="20"/>
          <w:szCs w:val="20"/>
        </w:rPr>
        <w:t>di</w:t>
      </w:r>
      <w:proofErr w:type="spellEnd"/>
      <w:r w:rsidRPr="00F40347">
        <w:rPr>
          <w:rFonts w:ascii="Times New Roman" w:hAnsi="Times New Roman"/>
          <w:sz w:val="20"/>
          <w:szCs w:val="20"/>
        </w:rPr>
        <w:t xml:space="preserve"> Indonesia. </w:t>
      </w:r>
      <w:proofErr w:type="spellStart"/>
      <w:proofErr w:type="gramStart"/>
      <w:r w:rsidRPr="00F40347">
        <w:rPr>
          <w:rFonts w:ascii="Times New Roman" w:hAnsi="Times New Roman"/>
          <w:sz w:val="20"/>
          <w:szCs w:val="20"/>
        </w:rPr>
        <w:t>Tujuan</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dari</w:t>
      </w:r>
      <w:proofErr w:type="spellEnd"/>
      <w:r w:rsidRPr="00F40347">
        <w:rPr>
          <w:rFonts w:ascii="Times New Roman" w:hAnsi="Times New Roman"/>
          <w:sz w:val="20"/>
          <w:szCs w:val="20"/>
          <w:lang w:val="id-ID"/>
        </w:rPr>
        <w:t xml:space="preserve"> </w:t>
      </w:r>
      <w:proofErr w:type="spellStart"/>
      <w:r w:rsidRPr="00F40347">
        <w:rPr>
          <w:rFonts w:ascii="Times New Roman" w:hAnsi="Times New Roman"/>
          <w:sz w:val="20"/>
          <w:szCs w:val="20"/>
        </w:rPr>
        <w:t>penelitia</w:t>
      </w:r>
      <w:proofErr w:type="spellEnd"/>
      <w:r w:rsidRPr="00F40347">
        <w:rPr>
          <w:rFonts w:ascii="Times New Roman" w:hAnsi="Times New Roman"/>
          <w:sz w:val="20"/>
          <w:szCs w:val="20"/>
          <w:lang w:val="id-ID"/>
        </w:rPr>
        <w:t>n ini a</w:t>
      </w:r>
      <w:proofErr w:type="spellStart"/>
      <w:r w:rsidRPr="00F40347">
        <w:rPr>
          <w:rFonts w:ascii="Times New Roman" w:hAnsi="Times New Roman"/>
          <w:sz w:val="20"/>
          <w:szCs w:val="20"/>
        </w:rPr>
        <w:t>dalah</w:t>
      </w:r>
      <w:proofErr w:type="spellEnd"/>
      <w:r w:rsidRPr="00F40347">
        <w:rPr>
          <w:rFonts w:ascii="Times New Roman" w:hAnsi="Times New Roman"/>
          <w:sz w:val="20"/>
          <w:szCs w:val="20"/>
          <w:lang w:val="id-ID"/>
        </w:rPr>
        <w:t xml:space="preserve"> </w:t>
      </w:r>
      <w:r w:rsidRPr="00F40347">
        <w:rPr>
          <w:rFonts w:ascii="Times New Roman" w:hAnsi="Times New Roman"/>
          <w:noProof/>
          <w:sz w:val="20"/>
          <w:szCs w:val="20"/>
          <w:lang w:val="id-ID"/>
        </w:rPr>
        <w:t>untuk menjelaskan analisis politik dan media televisi dalam Pemilihan Presiden di Indonesia tahun 2019.</w:t>
      </w:r>
      <w:proofErr w:type="gramEnd"/>
      <w:r w:rsidRPr="00F40347">
        <w:rPr>
          <w:rFonts w:ascii="Times New Roman" w:hAnsi="Times New Roman"/>
          <w:noProof/>
          <w:sz w:val="20"/>
          <w:szCs w:val="20"/>
          <w:lang w:val="id-ID"/>
        </w:rPr>
        <w:t xml:space="preserve"> Adapun metode yang digunakan adalah deskriptif kualitatif.  Hasil penelitian </w:t>
      </w:r>
      <w:r w:rsidRPr="00F40347">
        <w:rPr>
          <w:rFonts w:ascii="Times New Roman" w:hAnsi="Times New Roman"/>
          <w:noProof/>
          <w:sz w:val="20"/>
          <w:szCs w:val="20"/>
        </w:rPr>
        <w:t>ini men</w:t>
      </w:r>
      <w:r w:rsidRPr="00F40347">
        <w:rPr>
          <w:rFonts w:ascii="Times New Roman" w:hAnsi="Times New Roman"/>
          <w:noProof/>
          <w:sz w:val="20"/>
          <w:szCs w:val="20"/>
          <w:lang w:val="id-ID"/>
        </w:rPr>
        <w:t>emukan bahwa tahun 2019 media televisi lebih banyak mendukung Jokowi daripada Prabowo, hal ini berlawanan dengan Pilpres tahun 2014. Kemudian penyampaikan berita politik media televisi akan mengikuti arahan dari pemilik media. Kesimpulanya peran media televisi dalam menyampaikan berita politik berhasil menggiring masyarakat untuk memilih Jokowi. Namun media televisi gagal menjaga kepercayaan masyarakat dalam memberikan informasi politik yang netral.</w:t>
      </w:r>
    </w:p>
    <w:p w:rsidR="00C658DF" w:rsidRPr="00F40347" w:rsidRDefault="00C658DF" w:rsidP="00C658DF">
      <w:pPr>
        <w:tabs>
          <w:tab w:val="left" w:pos="7371"/>
        </w:tabs>
        <w:spacing w:line="360" w:lineRule="auto"/>
        <w:contextualSpacing/>
        <w:jc w:val="both"/>
        <w:rPr>
          <w:rFonts w:ascii="Times New Roman" w:hAnsi="Times New Roman"/>
          <w:noProof/>
          <w:sz w:val="20"/>
          <w:szCs w:val="20"/>
          <w:lang w:val="id-ID"/>
        </w:rPr>
      </w:pPr>
    </w:p>
    <w:p w:rsidR="00C658DF" w:rsidRPr="00F40347" w:rsidRDefault="00C658DF" w:rsidP="00C658DF">
      <w:pPr>
        <w:tabs>
          <w:tab w:val="left" w:pos="7371"/>
        </w:tabs>
        <w:spacing w:line="360" w:lineRule="auto"/>
        <w:contextualSpacing/>
        <w:jc w:val="both"/>
        <w:rPr>
          <w:rFonts w:ascii="Times New Roman" w:hAnsi="Times New Roman"/>
          <w:noProof/>
          <w:sz w:val="20"/>
          <w:szCs w:val="20"/>
          <w:lang w:val="id-ID"/>
        </w:rPr>
      </w:pPr>
      <w:r w:rsidRPr="00F40347">
        <w:rPr>
          <w:rFonts w:ascii="Times New Roman" w:hAnsi="Times New Roman"/>
          <w:noProof/>
          <w:sz w:val="20"/>
          <w:szCs w:val="20"/>
          <w:lang w:val="id-ID"/>
        </w:rPr>
        <w:t>Kata Kunci: Politik, Pemilihan Presiden, dan Media Televisi.</w:t>
      </w:r>
    </w:p>
    <w:p w:rsidR="00014FA8" w:rsidRPr="00F40347" w:rsidRDefault="00C658DF" w:rsidP="00C9097C">
      <w:pPr>
        <w:spacing w:line="360" w:lineRule="auto"/>
        <w:contextualSpacing/>
        <w:jc w:val="center"/>
        <w:rPr>
          <w:rFonts w:ascii="Times New Roman" w:hAnsi="Times New Roman"/>
          <w:b/>
          <w:i/>
          <w:sz w:val="20"/>
          <w:szCs w:val="20"/>
          <w:lang w:val="id-ID"/>
        </w:rPr>
      </w:pPr>
      <w:r w:rsidRPr="00F40347">
        <w:rPr>
          <w:rFonts w:ascii="Times New Roman" w:hAnsi="Times New Roman"/>
          <w:b/>
          <w:i/>
          <w:sz w:val="20"/>
          <w:szCs w:val="20"/>
          <w:lang w:val="id-ID"/>
        </w:rPr>
        <w:t xml:space="preserve">            </w:t>
      </w:r>
    </w:p>
    <w:p w:rsidR="00C658DF" w:rsidRPr="00F40347" w:rsidRDefault="00C658DF" w:rsidP="00C9097C">
      <w:pPr>
        <w:spacing w:line="360" w:lineRule="auto"/>
        <w:contextualSpacing/>
        <w:jc w:val="center"/>
        <w:rPr>
          <w:rFonts w:ascii="Times New Roman" w:hAnsi="Times New Roman"/>
          <w:b/>
          <w:i/>
          <w:sz w:val="20"/>
          <w:szCs w:val="20"/>
          <w:lang w:val="id-ID"/>
        </w:rPr>
      </w:pPr>
      <w:r w:rsidRPr="00F40347">
        <w:rPr>
          <w:rFonts w:ascii="Times New Roman" w:hAnsi="Times New Roman"/>
          <w:b/>
          <w:i/>
          <w:sz w:val="20"/>
          <w:szCs w:val="20"/>
          <w:lang w:val="id-ID"/>
        </w:rPr>
        <w:t xml:space="preserve">                                                                               </w:t>
      </w:r>
    </w:p>
    <w:p w:rsidR="00C658DF" w:rsidRPr="00F40347" w:rsidRDefault="00C658DF" w:rsidP="00C658DF">
      <w:pPr>
        <w:spacing w:line="360" w:lineRule="auto"/>
        <w:contextualSpacing/>
        <w:jc w:val="center"/>
        <w:rPr>
          <w:rFonts w:ascii="Times New Roman" w:hAnsi="Times New Roman"/>
          <w:b/>
          <w:i/>
          <w:sz w:val="20"/>
          <w:szCs w:val="20"/>
        </w:rPr>
      </w:pPr>
      <w:r w:rsidRPr="00F40347">
        <w:rPr>
          <w:rFonts w:ascii="Times New Roman" w:hAnsi="Times New Roman"/>
          <w:b/>
          <w:i/>
          <w:sz w:val="20"/>
          <w:szCs w:val="20"/>
        </w:rPr>
        <w:t>ABSTRACT</w:t>
      </w:r>
    </w:p>
    <w:p w:rsidR="00C658DF" w:rsidRPr="00F40347" w:rsidRDefault="00C658DF" w:rsidP="00C658DF">
      <w:pPr>
        <w:spacing w:line="360" w:lineRule="auto"/>
        <w:ind w:firstLine="567"/>
        <w:contextualSpacing/>
        <w:jc w:val="both"/>
        <w:rPr>
          <w:rFonts w:ascii="Times New Roman" w:hAnsi="Times New Roman"/>
          <w:i/>
          <w:sz w:val="20"/>
          <w:szCs w:val="20"/>
          <w:lang w:val="id-ID"/>
        </w:rPr>
      </w:pPr>
      <w:r w:rsidRPr="00F40347">
        <w:rPr>
          <w:rFonts w:ascii="Times New Roman" w:hAnsi="Times New Roman"/>
          <w:i/>
          <w:sz w:val="20"/>
          <w:szCs w:val="20"/>
        </w:rPr>
        <w:t xml:space="preserve">Political news related to the Presidential and Vice-Presidential Candidates delivered by television media is used as an alternative for the community in political education. But the television media in Indonesia is dominated by the private sector as well as politicians, </w:t>
      </w:r>
      <w:proofErr w:type="gramStart"/>
      <w:r w:rsidRPr="00F40347">
        <w:rPr>
          <w:rFonts w:ascii="Times New Roman" w:hAnsi="Times New Roman"/>
          <w:i/>
          <w:sz w:val="20"/>
          <w:szCs w:val="20"/>
        </w:rPr>
        <w:t>then</w:t>
      </w:r>
      <w:proofErr w:type="gramEnd"/>
      <w:r w:rsidRPr="00F40347">
        <w:rPr>
          <w:rFonts w:ascii="Times New Roman" w:hAnsi="Times New Roman"/>
          <w:i/>
          <w:sz w:val="20"/>
          <w:szCs w:val="20"/>
        </w:rPr>
        <w:t xml:space="preserve"> this has an impact on the delivery of political news to be neutral. This problem then encourages </w:t>
      </w:r>
      <w:r w:rsidRPr="00F40347">
        <w:rPr>
          <w:rFonts w:ascii="Times New Roman" w:hAnsi="Times New Roman"/>
          <w:i/>
          <w:sz w:val="20"/>
          <w:szCs w:val="20"/>
        </w:rPr>
        <w:lastRenderedPageBreak/>
        <w:t xml:space="preserve">researchers to conduct further research on television and political media in elections in Indonesia. The purpose of this study is to explain the political analysis and television media in the Presidential Election in Indonesia in 2019. The method used in this research is descriptive qualitative. The results of the study found that in 2019 television media supported </w:t>
      </w:r>
      <w:proofErr w:type="spellStart"/>
      <w:r w:rsidRPr="00F40347">
        <w:rPr>
          <w:rFonts w:ascii="Times New Roman" w:hAnsi="Times New Roman"/>
          <w:i/>
          <w:sz w:val="20"/>
          <w:szCs w:val="20"/>
        </w:rPr>
        <w:t>Jokowi</w:t>
      </w:r>
      <w:proofErr w:type="spellEnd"/>
      <w:r w:rsidRPr="00F40347">
        <w:rPr>
          <w:rFonts w:ascii="Times New Roman" w:hAnsi="Times New Roman"/>
          <w:i/>
          <w:sz w:val="20"/>
          <w:szCs w:val="20"/>
        </w:rPr>
        <w:t xml:space="preserve"> more than </w:t>
      </w:r>
      <w:proofErr w:type="spellStart"/>
      <w:proofErr w:type="gramStart"/>
      <w:r w:rsidRPr="00F40347">
        <w:rPr>
          <w:rFonts w:ascii="Times New Roman" w:hAnsi="Times New Roman"/>
          <w:i/>
          <w:sz w:val="20"/>
          <w:szCs w:val="20"/>
        </w:rPr>
        <w:t>Prabowo</w:t>
      </w:r>
      <w:proofErr w:type="spellEnd"/>
      <w:r w:rsidRPr="00F40347">
        <w:rPr>
          <w:rFonts w:ascii="Times New Roman" w:hAnsi="Times New Roman"/>
          <w:i/>
          <w:sz w:val="20"/>
          <w:szCs w:val="20"/>
        </w:rPr>
        <w:t>,</w:t>
      </w:r>
      <w:proofErr w:type="gramEnd"/>
      <w:r w:rsidRPr="00F40347">
        <w:rPr>
          <w:rFonts w:ascii="Times New Roman" w:hAnsi="Times New Roman"/>
          <w:i/>
          <w:sz w:val="20"/>
          <w:szCs w:val="20"/>
        </w:rPr>
        <w:t xml:space="preserve"> this was contrary to the 2014 presidential election. Then the political news broadcast of television media would follow the directions of the media owners. The conclusion was the role of television media in delivering political news succeeded in leading the people to vote for </w:t>
      </w:r>
      <w:proofErr w:type="spellStart"/>
      <w:r w:rsidRPr="00F40347">
        <w:rPr>
          <w:rFonts w:ascii="Times New Roman" w:hAnsi="Times New Roman"/>
          <w:i/>
          <w:sz w:val="20"/>
          <w:szCs w:val="20"/>
        </w:rPr>
        <w:t>Jokowi</w:t>
      </w:r>
      <w:proofErr w:type="spellEnd"/>
      <w:r w:rsidRPr="00F40347">
        <w:rPr>
          <w:rFonts w:ascii="Times New Roman" w:hAnsi="Times New Roman"/>
          <w:i/>
          <w:sz w:val="20"/>
          <w:szCs w:val="20"/>
        </w:rPr>
        <w:t>. But television media failed to maintain public confidence in providing neutral political information.</w:t>
      </w:r>
    </w:p>
    <w:p w:rsidR="00C658DF" w:rsidRPr="00F40347" w:rsidRDefault="00C658DF" w:rsidP="00C658DF">
      <w:pPr>
        <w:spacing w:line="360" w:lineRule="auto"/>
        <w:contextualSpacing/>
        <w:jc w:val="both"/>
        <w:rPr>
          <w:rFonts w:ascii="Times New Roman" w:hAnsi="Times New Roman"/>
          <w:i/>
          <w:sz w:val="20"/>
          <w:szCs w:val="20"/>
          <w:lang w:val="id-ID"/>
        </w:rPr>
      </w:pPr>
    </w:p>
    <w:p w:rsidR="00DD368E" w:rsidRPr="00F40347" w:rsidRDefault="00C658DF" w:rsidP="00DD368E">
      <w:pPr>
        <w:spacing w:line="360" w:lineRule="auto"/>
        <w:contextualSpacing/>
        <w:jc w:val="both"/>
        <w:rPr>
          <w:rFonts w:ascii="Times New Roman" w:hAnsi="Times New Roman"/>
          <w:i/>
          <w:sz w:val="20"/>
          <w:szCs w:val="20"/>
          <w:lang w:val="id-ID"/>
        </w:rPr>
      </w:pPr>
      <w:r w:rsidRPr="00F40347">
        <w:rPr>
          <w:rFonts w:ascii="Times New Roman" w:hAnsi="Times New Roman"/>
          <w:i/>
          <w:sz w:val="20"/>
          <w:szCs w:val="20"/>
        </w:rPr>
        <w:t xml:space="preserve">Keywords: Politics, Presidential Elections, and Television </w:t>
      </w:r>
      <w:proofErr w:type="spellStart"/>
      <w:r w:rsidRPr="00F40347">
        <w:rPr>
          <w:rFonts w:ascii="Times New Roman" w:hAnsi="Times New Roman"/>
          <w:i/>
          <w:sz w:val="20"/>
          <w:szCs w:val="20"/>
        </w:rPr>
        <w:t>Medi</w:t>
      </w:r>
      <w:proofErr w:type="spellEnd"/>
      <w:r w:rsidRPr="00F40347">
        <w:rPr>
          <w:rFonts w:ascii="Times New Roman" w:hAnsi="Times New Roman"/>
          <w:i/>
          <w:sz w:val="20"/>
          <w:szCs w:val="20"/>
          <w:lang w:val="id-ID"/>
        </w:rPr>
        <w:t>a.</w:t>
      </w:r>
    </w:p>
    <w:p w:rsidR="00DD368E" w:rsidRDefault="00DD368E" w:rsidP="00DD368E">
      <w:pPr>
        <w:spacing w:line="360" w:lineRule="auto"/>
        <w:contextualSpacing/>
        <w:jc w:val="both"/>
        <w:rPr>
          <w:rFonts w:ascii="Times New Roman" w:hAnsi="Times New Roman"/>
          <w:i/>
          <w:sz w:val="24"/>
          <w:szCs w:val="24"/>
          <w:lang w:val="id-ID"/>
        </w:rPr>
      </w:pPr>
    </w:p>
    <w:p w:rsidR="00C658DF" w:rsidRPr="00DD368E" w:rsidRDefault="00C658DF" w:rsidP="00DD368E">
      <w:pPr>
        <w:spacing w:line="360" w:lineRule="auto"/>
        <w:contextualSpacing/>
        <w:jc w:val="both"/>
        <w:rPr>
          <w:rFonts w:ascii="Times New Roman" w:hAnsi="Times New Roman"/>
          <w:i/>
          <w:sz w:val="24"/>
          <w:szCs w:val="24"/>
          <w:lang w:val="id-ID"/>
        </w:rPr>
      </w:pPr>
      <w:r>
        <w:rPr>
          <w:rFonts w:ascii="Times New Roman" w:hAnsi="Times New Roman"/>
          <w:b/>
          <w:sz w:val="24"/>
          <w:szCs w:val="24"/>
          <w:lang w:val="id-ID"/>
        </w:rPr>
        <w:t>PENDAHULUAN</w:t>
      </w:r>
    </w:p>
    <w:p w:rsidR="00C658DF" w:rsidRPr="00C658DF" w:rsidRDefault="00C658DF" w:rsidP="00C658DF">
      <w:pPr>
        <w:spacing w:line="360" w:lineRule="auto"/>
        <w:rPr>
          <w:rFonts w:ascii="Times New Roman" w:hAnsi="Times New Roman"/>
          <w:b/>
          <w:sz w:val="24"/>
          <w:szCs w:val="24"/>
          <w:lang w:val="id-ID"/>
        </w:rPr>
      </w:pPr>
      <w:r w:rsidRPr="00C658DF">
        <w:rPr>
          <w:rFonts w:ascii="Times New Roman" w:hAnsi="Times New Roman"/>
          <w:b/>
          <w:sz w:val="24"/>
          <w:szCs w:val="24"/>
          <w:lang w:val="id-ID"/>
        </w:rPr>
        <w:t>Latar Belakang Penelitian</w:t>
      </w:r>
    </w:p>
    <w:p w:rsidR="00C658DF" w:rsidRDefault="00C658DF" w:rsidP="00C9097C">
      <w:pPr>
        <w:pStyle w:val="ListParagraph"/>
        <w:spacing w:line="360" w:lineRule="auto"/>
        <w:ind w:left="0" w:firstLine="567"/>
        <w:contextualSpacing w:val="0"/>
        <w:jc w:val="both"/>
        <w:rPr>
          <w:rFonts w:ascii="Times New Roman" w:hAnsi="Times New Roman"/>
          <w:noProof/>
          <w:sz w:val="24"/>
          <w:szCs w:val="24"/>
          <w:lang w:val="id-ID"/>
        </w:rPr>
      </w:pPr>
      <w:r w:rsidRPr="003660D9">
        <w:rPr>
          <w:rFonts w:ascii="Times New Roman" w:hAnsi="Times New Roman"/>
          <w:sz w:val="24"/>
          <w:szCs w:val="24"/>
          <w:lang w:val="id-ID"/>
        </w:rPr>
        <w:t xml:space="preserve">Pada ranah politik di Indonesia perkembangan teknologi, seperti televisi telah digunakan oleh politisi serta kandidat Presiden dan Wakil Presiden untuk menyampaikan pesan-pesan politik kepada masyarakat. Penyampaian kampanye politik melalui media televisi dinilai memberikan kemudahan kepada politisi dan kandidat Presiden dalam melakukan kegiatan kampanye, karena penayangan iklan politik dapat dilakukan kapan saja asal sesuai dengan ketentuan yang berlaku. Hal tersebut sesuai dengan pernyataan </w:t>
      </w:r>
      <w:r w:rsidRPr="003660D9">
        <w:rPr>
          <w:rFonts w:ascii="Times New Roman" w:hAnsi="Times New Roman"/>
          <w:noProof/>
          <w:sz w:val="24"/>
          <w:szCs w:val="24"/>
          <w:lang w:val="id-ID"/>
        </w:rPr>
        <w:t xml:space="preserve">Rohim (2016) yang menjelaskan bahwa “penyampaian pesan-pesan individu akan lebih mudah dengan bantuan media”.  </w:t>
      </w:r>
      <w:r w:rsidRPr="003660D9">
        <w:rPr>
          <w:rFonts w:ascii="Times New Roman" w:hAnsi="Times New Roman"/>
          <w:sz w:val="24"/>
          <w:szCs w:val="24"/>
          <w:lang w:val="id-ID"/>
        </w:rPr>
        <w:t xml:space="preserve"> Selain itu lebih memudahkan masyarakat dalam memahami pesan politik, karena menampilkan gambar bergerak mengenai isi pesan politik politisi dan kandidat Presiden. </w:t>
      </w:r>
      <w:r w:rsidRPr="003660D9">
        <w:rPr>
          <w:rFonts w:ascii="Times New Roman" w:hAnsi="Times New Roman"/>
          <w:noProof/>
          <w:sz w:val="24"/>
          <w:szCs w:val="24"/>
          <w:lang w:val="id-ID"/>
        </w:rPr>
        <w:t xml:space="preserve">Seperti yang dikemukakan oleh Girish J. Gulati (2015) yang menjelaskan televisi lebih menarik dalam mendramatisasi iklan politik daripada media cetak. Melihat hal tersebut secara tidak langsung media televisi dapat dijadikan sebagai sarana pendidikan politik bagi masyarakat. Konsekuensi dari fenomena ini adalah adanya pergeseran pendidikan politik, dari partai politik menuju </w:t>
      </w:r>
      <w:r>
        <w:rPr>
          <w:rFonts w:ascii="Times New Roman" w:hAnsi="Times New Roman"/>
          <w:noProof/>
          <w:sz w:val="24"/>
          <w:szCs w:val="24"/>
          <w:lang w:val="id-ID"/>
        </w:rPr>
        <w:t>media televisi.</w:t>
      </w:r>
    </w:p>
    <w:p w:rsidR="00C658DF" w:rsidRDefault="00C658DF" w:rsidP="00C9097C">
      <w:pPr>
        <w:pStyle w:val="ListParagraph"/>
        <w:spacing w:line="360" w:lineRule="auto"/>
        <w:ind w:left="0" w:firstLine="567"/>
        <w:contextualSpacing w:val="0"/>
        <w:jc w:val="both"/>
        <w:rPr>
          <w:rFonts w:ascii="Times New Roman" w:hAnsi="Times New Roman"/>
          <w:noProof/>
          <w:sz w:val="24"/>
          <w:szCs w:val="24"/>
          <w:lang w:val="id-ID"/>
        </w:rPr>
      </w:pPr>
      <w:r w:rsidRPr="003660D9">
        <w:rPr>
          <w:rFonts w:ascii="Times New Roman" w:hAnsi="Times New Roman"/>
          <w:noProof/>
          <w:sz w:val="24"/>
          <w:szCs w:val="24"/>
          <w:lang w:val="id-ID"/>
        </w:rPr>
        <w:t xml:space="preserve">Penayangan pesan politik yang sangat menonjol tampak pada tahun 2014, dimana pada saat menjelang Pilpres dua stasiun televisi mendapatkan teguran dari KPI. Kedua stasiun televisi ini adalah TV one yang merupakan milik Abu Rizal </w:t>
      </w:r>
      <w:r w:rsidRPr="003660D9">
        <w:rPr>
          <w:rFonts w:ascii="Times New Roman" w:hAnsi="Times New Roman"/>
          <w:noProof/>
          <w:sz w:val="24"/>
          <w:szCs w:val="24"/>
          <w:lang w:val="id-ID"/>
        </w:rPr>
        <w:lastRenderedPageBreak/>
        <w:t xml:space="preserve">Bakrie, serta Metro TV yang merupakan milik Surya Paloh. Menjelang pemilu 2014 TV one menampilkan berita politik sebanyak 53 kali </w:t>
      </w:r>
      <w:sdt>
        <w:sdtPr>
          <w:rPr>
            <w:noProof/>
            <w:vanish/>
            <w:highlight w:val="yellow"/>
            <w:lang w:val="id-ID"/>
          </w:rPr>
          <w:id w:val="-56860237"/>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CITATION Elf18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(Elfira Pradita,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Sebagian besar isi berita memuat citra positif Prabowo, terkait dengan prestasi, visi dan misi, serta langkah politik </w:t>
      </w:r>
      <w:sdt>
        <w:sdtPr>
          <w:rPr>
            <w:noProof/>
            <w:vanish/>
            <w:highlight w:val="yellow"/>
            <w:lang w:val="id-ID"/>
          </w:rPr>
          <w:id w:val="-102883822"/>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Int18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(Sari,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Disisi lain Metro TV juga menampilkan berita mengenai perpolitikkan di Indonesia, akan tetapi berita yang disampaikan cenderung berpihak kepada Jokowi. Hal ini tampak pada beberapa berita yang dinilai cenderung merugikan pihak Prabowo, dan lebih menguntungkan Pihak Jokowi </w:t>
      </w:r>
      <w:sdt>
        <w:sdtPr>
          <w:rPr>
            <w:noProof/>
            <w:vanish/>
            <w:highlight w:val="yellow"/>
            <w:lang w:val="id-ID"/>
          </w:rPr>
          <w:id w:val="467242757"/>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Int18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(Sari,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Selanjutnya terdapat Kompas TV yang merupakan stasiun televisi milik Dahlan Iskan sekaligus sebagai pendukung kubu Jokowi pada pemilihan Presiden tahun 2014 </w:t>
      </w:r>
      <w:sdt>
        <w:sdtPr>
          <w:rPr>
            <w:noProof/>
            <w:vanish/>
            <w:highlight w:val="yellow"/>
            <w:lang w:val="id-ID"/>
          </w:rPr>
          <w:id w:val="162587755"/>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Erd19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(Erdianto, 2019)</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Disamping itu juga terdapat stasiun televisi Trans Tv yang awalnya menyatakan netralitasnya sebagai media, akan tetapi pada November 2013 menampilkan iklan politik Prabowo sebanyak 4 kali</w:t>
      </w:r>
      <w:sdt>
        <w:sdtPr>
          <w:rPr>
            <w:noProof/>
            <w:vanish/>
            <w:highlight w:val="yellow"/>
            <w:lang w:val="id-ID"/>
          </w:rPr>
          <w:id w:val="1364795416"/>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CITATION Elf18 \l 1057 </w:instrText>
          </w:r>
          <w:r w:rsidR="00144E89" w:rsidRPr="003660D9">
            <w:rPr>
              <w:rFonts w:ascii="Times New Roman" w:hAnsi="Times New Roman"/>
              <w:noProof/>
              <w:sz w:val="24"/>
              <w:szCs w:val="24"/>
              <w:lang w:val="id-ID"/>
            </w:rPr>
            <w:fldChar w:fldCharType="separate"/>
          </w:r>
          <w:r w:rsidR="00C83528">
            <w:rPr>
              <w:rFonts w:ascii="Times New Roman" w:hAnsi="Times New Roman"/>
              <w:noProof/>
              <w:sz w:val="24"/>
              <w:szCs w:val="24"/>
              <w:lang w:val="id-ID"/>
            </w:rPr>
            <w:t xml:space="preserve"> </w:t>
          </w:r>
          <w:r w:rsidR="00C83528" w:rsidRPr="00C83528">
            <w:rPr>
              <w:rFonts w:ascii="Times New Roman" w:hAnsi="Times New Roman"/>
              <w:noProof/>
              <w:sz w:val="24"/>
              <w:szCs w:val="24"/>
              <w:lang w:val="id-ID"/>
            </w:rPr>
            <w:t>(Elfira Pradita,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w:t>
      </w:r>
    </w:p>
    <w:p w:rsidR="00C658DF" w:rsidRPr="003660D9" w:rsidRDefault="00C658DF" w:rsidP="00C9097C">
      <w:pPr>
        <w:pStyle w:val="ListParagraph"/>
        <w:spacing w:line="360" w:lineRule="auto"/>
        <w:ind w:left="0" w:firstLine="567"/>
        <w:contextualSpacing w:val="0"/>
        <w:jc w:val="both"/>
        <w:rPr>
          <w:rFonts w:ascii="Times New Roman" w:hAnsi="Times New Roman"/>
          <w:noProof/>
          <w:sz w:val="24"/>
          <w:szCs w:val="24"/>
          <w:lang w:val="id-ID"/>
        </w:rPr>
      </w:pPr>
      <w:r w:rsidRPr="003660D9">
        <w:rPr>
          <w:rFonts w:ascii="Times New Roman" w:hAnsi="Times New Roman"/>
          <w:noProof/>
          <w:sz w:val="24"/>
          <w:szCs w:val="24"/>
          <w:lang w:val="id-ID"/>
        </w:rPr>
        <w:t>Selanjutnya di</w:t>
      </w:r>
      <w:r w:rsidR="00DD368E">
        <w:rPr>
          <w:rFonts w:ascii="Times New Roman" w:hAnsi="Times New Roman"/>
          <w:noProof/>
          <w:sz w:val="24"/>
          <w:szCs w:val="24"/>
          <w:lang w:val="id-ID"/>
        </w:rPr>
        <w:t xml:space="preserve"> </w:t>
      </w:r>
      <w:r w:rsidRPr="003660D9">
        <w:rPr>
          <w:rFonts w:ascii="Times New Roman" w:hAnsi="Times New Roman"/>
          <w:noProof/>
          <w:sz w:val="24"/>
          <w:szCs w:val="24"/>
          <w:lang w:val="id-ID"/>
        </w:rPr>
        <w:t xml:space="preserve">tahun 2019 keberpihakan media televisi terhadap kandidat Presiden semakin jelas terlihat. </w:t>
      </w:r>
      <w:r w:rsidR="00DD368E">
        <w:rPr>
          <w:rFonts w:ascii="Times New Roman" w:hAnsi="Times New Roman"/>
          <w:noProof/>
          <w:sz w:val="24"/>
          <w:szCs w:val="24"/>
          <w:lang w:val="id-ID"/>
        </w:rPr>
        <w:t xml:space="preserve">Seperti yang di jelaskan oleh Harahap (2019) bahwa media televisi Indonesia menunjukan realitas terbelah kembali. </w:t>
      </w:r>
      <w:r w:rsidR="00E30D8D">
        <w:rPr>
          <w:rFonts w:ascii="Times New Roman" w:hAnsi="Times New Roman"/>
          <w:noProof/>
          <w:sz w:val="24"/>
          <w:szCs w:val="24"/>
          <w:lang w:val="id-ID"/>
        </w:rPr>
        <w:t>S</w:t>
      </w:r>
      <w:r w:rsidRPr="003660D9">
        <w:rPr>
          <w:rFonts w:ascii="Times New Roman" w:hAnsi="Times New Roman"/>
          <w:noProof/>
          <w:sz w:val="24"/>
          <w:szCs w:val="24"/>
          <w:lang w:val="id-ID"/>
        </w:rPr>
        <w:t>tasiun televisi yang dimiliki oleh MNC Group yang didirikan oleh Hary Tanoesoedibjo sekaligus sebagai Ketua Umum Partai Perindo.</w:t>
      </w:r>
      <w:r w:rsidR="00C83528">
        <w:rPr>
          <w:rFonts w:ascii="Times New Roman" w:hAnsi="Times New Roman"/>
          <w:noProof/>
          <w:sz w:val="24"/>
          <w:szCs w:val="24"/>
          <w:lang w:val="id-ID"/>
        </w:rPr>
        <w:t xml:space="preserve"> Relasi antara Partai perindo dan Harry Tonoesoedibjo menunjukkan bahwa partai politik dna media televisi merupakan milik privat</w:t>
      </w:r>
      <w:r w:rsidRPr="003660D9">
        <w:rPr>
          <w:rFonts w:ascii="Times New Roman" w:hAnsi="Times New Roman"/>
          <w:noProof/>
          <w:sz w:val="24"/>
          <w:szCs w:val="24"/>
          <w:lang w:val="id-ID"/>
        </w:rPr>
        <w:t xml:space="preserve"> </w:t>
      </w:r>
      <w:sdt>
        <w:sdtPr>
          <w:rPr>
            <w:rFonts w:ascii="Times New Roman" w:hAnsi="Times New Roman"/>
            <w:noProof/>
            <w:sz w:val="24"/>
            <w:szCs w:val="24"/>
            <w:lang w:val="id-ID"/>
          </w:rPr>
          <w:id w:val="11958221"/>
          <w:citation/>
        </w:sdtPr>
        <w:sdtContent>
          <w:r w:rsidR="00C83528">
            <w:rPr>
              <w:rFonts w:ascii="Times New Roman" w:hAnsi="Times New Roman"/>
              <w:noProof/>
              <w:sz w:val="24"/>
              <w:szCs w:val="24"/>
              <w:lang w:val="id-ID"/>
            </w:rPr>
            <w:fldChar w:fldCharType="begin"/>
          </w:r>
          <w:r w:rsidR="00C83528">
            <w:rPr>
              <w:rFonts w:ascii="Times New Roman" w:hAnsi="Times New Roman"/>
              <w:noProof/>
              <w:sz w:val="24"/>
              <w:szCs w:val="24"/>
              <w:lang w:val="id-ID"/>
            </w:rPr>
            <w:instrText xml:space="preserve"> CITATION Muh191 \l 1057 </w:instrText>
          </w:r>
          <w:r w:rsidR="00C83528">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(Sabri, 2019)</w:t>
          </w:r>
          <w:r w:rsidR="00C83528">
            <w:rPr>
              <w:rFonts w:ascii="Times New Roman" w:hAnsi="Times New Roman"/>
              <w:noProof/>
              <w:sz w:val="24"/>
              <w:szCs w:val="24"/>
              <w:lang w:val="id-ID"/>
            </w:rPr>
            <w:fldChar w:fldCharType="end"/>
          </w:r>
        </w:sdtContent>
      </w:sdt>
      <w:r w:rsidR="00C83528">
        <w:rPr>
          <w:rFonts w:ascii="Times New Roman" w:hAnsi="Times New Roman"/>
          <w:noProof/>
          <w:sz w:val="24"/>
          <w:szCs w:val="24"/>
          <w:lang w:val="id-ID"/>
        </w:rPr>
        <w:t xml:space="preserve">. Pada </w:t>
      </w:r>
      <w:r w:rsidRPr="003660D9">
        <w:rPr>
          <w:rFonts w:ascii="Times New Roman" w:hAnsi="Times New Roman"/>
          <w:noProof/>
          <w:sz w:val="24"/>
          <w:szCs w:val="24"/>
          <w:lang w:val="id-ID"/>
        </w:rPr>
        <w:t xml:space="preserve">Pilpres 2019 </w:t>
      </w:r>
      <w:r w:rsidR="00C83528">
        <w:rPr>
          <w:rFonts w:ascii="Times New Roman" w:hAnsi="Times New Roman"/>
          <w:noProof/>
          <w:sz w:val="24"/>
          <w:szCs w:val="24"/>
          <w:lang w:val="id-ID"/>
        </w:rPr>
        <w:t xml:space="preserve">Partai Perindo berserta </w:t>
      </w:r>
      <w:r w:rsidRPr="003660D9">
        <w:rPr>
          <w:rFonts w:ascii="Times New Roman" w:hAnsi="Times New Roman"/>
          <w:noProof/>
          <w:sz w:val="24"/>
          <w:szCs w:val="24"/>
          <w:lang w:val="id-ID"/>
        </w:rPr>
        <w:t xml:space="preserve">MNC TV, Global TV, serta RCTI memilih untuk bergabung dengan koalisi Jokowi </w:t>
      </w:r>
      <w:sdt>
        <w:sdtPr>
          <w:rPr>
            <w:noProof/>
            <w:vanish/>
            <w:highlight w:val="yellow"/>
            <w:lang w:val="id-ID"/>
          </w:rPr>
          <w:id w:val="-1166628940"/>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Muh181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(Khatami,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Kemudian untuk TV One dan ANTV yang merupakan milik Bakrie Group memutuskan untuk menjaga netralitasnya, akan tetapi melihat dari </w:t>
      </w:r>
      <w:r w:rsidRPr="003660D9">
        <w:rPr>
          <w:rFonts w:ascii="Times New Roman" w:hAnsi="Times New Roman"/>
          <w:i/>
          <w:noProof/>
          <w:sz w:val="24"/>
          <w:szCs w:val="24"/>
          <w:lang w:val="id-ID"/>
        </w:rPr>
        <w:t xml:space="preserve">background </w:t>
      </w:r>
      <w:r w:rsidRPr="003660D9">
        <w:rPr>
          <w:rFonts w:ascii="Times New Roman" w:hAnsi="Times New Roman"/>
          <w:noProof/>
          <w:sz w:val="24"/>
          <w:szCs w:val="24"/>
          <w:lang w:val="id-ID"/>
        </w:rPr>
        <w:t xml:space="preserve">Abu Rizal Bakrie yang merupakan sebagai kader dari Golkar maka kedua stasiun televisi ini berada pada kubu Jokowi. Selanjutnya untuk Metro TV pada Pilpres 2019 tetap memilih untuk mendukung Jokowi, hal ini ditunjukkan dengan Partai Nasdem yang berkoalisi dengan PDIP untuk mengusung Jokowi </w:t>
      </w:r>
      <w:sdt>
        <w:sdtPr>
          <w:rPr>
            <w:noProof/>
            <w:vanish/>
            <w:highlight w:val="yellow"/>
            <w:lang w:val="id-ID"/>
          </w:rPr>
          <w:id w:val="493991072"/>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Muh181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(Khatami,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Hal berbeda tampak dilakukan oleh Kompas TV dimana dukungan diberikan kepada Kubu Prabowo pada pemilihan Presiden tahun 2019 </w:t>
      </w:r>
      <w:sdt>
        <w:sdtPr>
          <w:rPr>
            <w:noProof/>
            <w:vanish/>
            <w:highlight w:val="yellow"/>
            <w:lang w:val="id-ID"/>
          </w:rPr>
          <w:id w:val="1572069603"/>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Erd19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(Erdianto, 2019)</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Ditahun 2019 Trans TV dan Trans 7 yang bergabung dalam CT Corp memilih untuk menjaga netralitasnya, tetapi nama pemilik Chairul Tanjung masuk kedalam daftar cawapres Jokowi </w:t>
      </w:r>
      <w:sdt>
        <w:sdtPr>
          <w:rPr>
            <w:noProof/>
            <w:vanish/>
            <w:highlight w:val="yellow"/>
            <w:lang w:val="id-ID"/>
          </w:rPr>
          <w:id w:val="-1605342034"/>
          <w:citation/>
        </w:sdtPr>
        <w:sdtContent>
          <w:r w:rsidR="00144E89" w:rsidRPr="003660D9">
            <w:rPr>
              <w:rFonts w:ascii="Times New Roman" w:hAnsi="Times New Roman"/>
              <w:noProof/>
              <w:sz w:val="24"/>
              <w:szCs w:val="24"/>
              <w:lang w:val="id-ID"/>
            </w:rPr>
            <w:fldChar w:fldCharType="begin"/>
          </w:r>
          <w:r w:rsidRPr="003660D9">
            <w:rPr>
              <w:rFonts w:ascii="Times New Roman" w:hAnsi="Times New Roman"/>
              <w:noProof/>
              <w:sz w:val="24"/>
              <w:szCs w:val="24"/>
              <w:lang w:val="id-ID"/>
            </w:rPr>
            <w:instrText xml:space="preserve"> CITATION Muh181 \l 1057 </w:instrText>
          </w:r>
          <w:r w:rsidR="00144E89" w:rsidRPr="003660D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(Khatami, 2018)</w:t>
          </w:r>
          <w:r w:rsidR="00144E89" w:rsidRPr="003660D9">
            <w:rPr>
              <w:rFonts w:ascii="Times New Roman" w:hAnsi="Times New Roman"/>
              <w:noProof/>
              <w:sz w:val="24"/>
              <w:szCs w:val="24"/>
              <w:lang w:val="id-ID"/>
            </w:rPr>
            <w:fldChar w:fldCharType="end"/>
          </w:r>
        </w:sdtContent>
      </w:sdt>
      <w:r w:rsidRPr="003660D9">
        <w:rPr>
          <w:rFonts w:ascii="Times New Roman" w:hAnsi="Times New Roman"/>
          <w:noProof/>
          <w:sz w:val="24"/>
          <w:szCs w:val="24"/>
          <w:lang w:val="id-ID"/>
        </w:rPr>
        <w:t xml:space="preserve">. Agar lebih </w:t>
      </w:r>
      <w:r w:rsidRPr="003660D9">
        <w:rPr>
          <w:rFonts w:ascii="Times New Roman" w:hAnsi="Times New Roman"/>
          <w:noProof/>
          <w:sz w:val="24"/>
          <w:szCs w:val="24"/>
          <w:lang w:val="id-ID"/>
        </w:rPr>
        <w:lastRenderedPageBreak/>
        <w:t>memahami penjelasan diatas, berikut merupakan tabel yang menggambarkan dukungan media televisi terhadap kandidiat Presiden dari tahun 2014 hingga 2019:</w:t>
      </w:r>
    </w:p>
    <w:p w:rsidR="00C658DF" w:rsidRPr="003660D9" w:rsidRDefault="00C658DF" w:rsidP="00DD368E">
      <w:pPr>
        <w:pStyle w:val="ListParagraph"/>
        <w:spacing w:line="360" w:lineRule="auto"/>
        <w:ind w:left="0"/>
        <w:contextualSpacing w:val="0"/>
        <w:jc w:val="center"/>
        <w:rPr>
          <w:rFonts w:ascii="Times New Roman" w:hAnsi="Times New Roman"/>
          <w:noProof/>
          <w:sz w:val="24"/>
          <w:szCs w:val="24"/>
          <w:lang w:val="id-ID"/>
        </w:rPr>
      </w:pPr>
      <w:r w:rsidRPr="003660D9">
        <w:rPr>
          <w:rFonts w:ascii="Times New Roman" w:hAnsi="Times New Roman"/>
          <w:b/>
          <w:noProof/>
          <w:sz w:val="24"/>
          <w:szCs w:val="24"/>
          <w:lang w:val="id-ID"/>
        </w:rPr>
        <w:t>Tabel 1</w:t>
      </w:r>
      <w:r w:rsidRPr="003660D9">
        <w:rPr>
          <w:rFonts w:ascii="Times New Roman" w:hAnsi="Times New Roman"/>
          <w:noProof/>
          <w:sz w:val="24"/>
          <w:szCs w:val="24"/>
          <w:lang w:val="id-ID"/>
        </w:rPr>
        <w:t>.</w:t>
      </w:r>
      <w:r w:rsidRPr="00A509B7">
        <w:rPr>
          <w:rFonts w:ascii="Times New Roman" w:hAnsi="Times New Roman"/>
          <w:b/>
          <w:noProof/>
          <w:sz w:val="24"/>
          <w:szCs w:val="24"/>
          <w:lang w:val="id-ID"/>
        </w:rPr>
        <w:t>1</w:t>
      </w:r>
      <w:r w:rsidRPr="003660D9">
        <w:rPr>
          <w:rFonts w:ascii="Times New Roman" w:hAnsi="Times New Roman"/>
          <w:noProof/>
          <w:sz w:val="24"/>
          <w:szCs w:val="24"/>
          <w:lang w:val="id-ID"/>
        </w:rPr>
        <w:t xml:space="preserve"> </w:t>
      </w:r>
      <w:r w:rsidRPr="00C658DF">
        <w:rPr>
          <w:rFonts w:ascii="Times New Roman" w:hAnsi="Times New Roman"/>
          <w:b/>
          <w:noProof/>
          <w:sz w:val="24"/>
          <w:szCs w:val="24"/>
          <w:lang w:val="id-ID"/>
        </w:rPr>
        <w:t>Dukungan media televisi terhadap kandidat Presiden</w:t>
      </w:r>
    </w:p>
    <w:tbl>
      <w:tblPr>
        <w:tblStyle w:val="TableGrid"/>
        <w:tblW w:w="8203" w:type="dxa"/>
        <w:jc w:val="center"/>
        <w:tblInd w:w="-155" w:type="dxa"/>
        <w:tblLayout w:type="fixed"/>
        <w:tblLook w:val="04A0"/>
      </w:tblPr>
      <w:tblGrid>
        <w:gridCol w:w="3383"/>
        <w:gridCol w:w="2339"/>
        <w:gridCol w:w="1215"/>
        <w:gridCol w:w="1266"/>
      </w:tblGrid>
      <w:tr w:rsidR="00C658DF" w:rsidTr="00F40347">
        <w:trPr>
          <w:jc w:val="center"/>
        </w:trPr>
        <w:tc>
          <w:tcPr>
            <w:tcW w:w="3383" w:type="dxa"/>
            <w:vMerge w:val="restart"/>
            <w:vAlign w:val="center"/>
          </w:tcPr>
          <w:p w:rsidR="00C658DF" w:rsidRPr="000E2178" w:rsidRDefault="00C658DF" w:rsidP="00F40347">
            <w:pPr>
              <w:spacing w:line="360" w:lineRule="auto"/>
              <w:ind w:firstLine="567"/>
              <w:rPr>
                <w:rFonts w:ascii="Times New Roman" w:hAnsi="Times New Roman"/>
                <w:b/>
                <w:noProof/>
                <w:sz w:val="24"/>
                <w:szCs w:val="24"/>
                <w:lang w:val="id-ID"/>
              </w:rPr>
            </w:pPr>
            <w:r w:rsidRPr="000E2178">
              <w:rPr>
                <w:rFonts w:ascii="Times New Roman" w:hAnsi="Times New Roman"/>
                <w:b/>
                <w:noProof/>
                <w:sz w:val="24"/>
                <w:szCs w:val="24"/>
                <w:lang w:val="id-ID"/>
              </w:rPr>
              <w:t>Stasiun Televisi</w:t>
            </w:r>
          </w:p>
        </w:tc>
        <w:tc>
          <w:tcPr>
            <w:tcW w:w="2339" w:type="dxa"/>
            <w:vMerge w:val="restart"/>
            <w:vAlign w:val="center"/>
          </w:tcPr>
          <w:p w:rsidR="00C658DF" w:rsidRPr="000E2178" w:rsidRDefault="00C658DF" w:rsidP="00F40347">
            <w:pPr>
              <w:spacing w:line="360" w:lineRule="auto"/>
              <w:ind w:firstLine="567"/>
              <w:rPr>
                <w:rFonts w:ascii="Times New Roman" w:hAnsi="Times New Roman"/>
                <w:b/>
                <w:noProof/>
                <w:sz w:val="24"/>
                <w:szCs w:val="24"/>
                <w:lang w:val="id-ID"/>
              </w:rPr>
            </w:pPr>
            <w:r w:rsidRPr="000E2178">
              <w:rPr>
                <w:rFonts w:ascii="Times New Roman" w:hAnsi="Times New Roman"/>
                <w:b/>
                <w:noProof/>
                <w:sz w:val="24"/>
                <w:szCs w:val="24"/>
                <w:lang w:val="id-ID"/>
              </w:rPr>
              <w:t>Pemilik</w:t>
            </w:r>
          </w:p>
        </w:tc>
        <w:tc>
          <w:tcPr>
            <w:tcW w:w="2481" w:type="dxa"/>
            <w:gridSpan w:val="2"/>
            <w:vAlign w:val="center"/>
          </w:tcPr>
          <w:p w:rsidR="00C658DF" w:rsidRPr="000E2178" w:rsidRDefault="00C658DF" w:rsidP="00DD368E">
            <w:pPr>
              <w:spacing w:line="360" w:lineRule="auto"/>
              <w:ind w:firstLine="567"/>
              <w:jc w:val="center"/>
              <w:rPr>
                <w:rFonts w:ascii="Times New Roman" w:hAnsi="Times New Roman"/>
                <w:b/>
                <w:noProof/>
                <w:sz w:val="24"/>
                <w:szCs w:val="24"/>
                <w:lang w:val="id-ID"/>
              </w:rPr>
            </w:pPr>
            <w:r w:rsidRPr="000E2178">
              <w:rPr>
                <w:rFonts w:ascii="Times New Roman" w:hAnsi="Times New Roman"/>
                <w:b/>
                <w:noProof/>
                <w:sz w:val="24"/>
                <w:szCs w:val="24"/>
                <w:lang w:val="id-ID"/>
              </w:rPr>
              <w:t>Dukungan</w:t>
            </w:r>
          </w:p>
        </w:tc>
      </w:tr>
      <w:tr w:rsidR="00C658DF" w:rsidTr="00F40347">
        <w:trPr>
          <w:trHeight w:val="285"/>
          <w:jc w:val="center"/>
        </w:trPr>
        <w:tc>
          <w:tcPr>
            <w:tcW w:w="3383" w:type="dxa"/>
            <w:vMerge/>
            <w:vAlign w:val="center"/>
          </w:tcPr>
          <w:p w:rsidR="00C658DF" w:rsidRPr="000E2178" w:rsidRDefault="00C658DF" w:rsidP="00DD368E">
            <w:pPr>
              <w:spacing w:line="360" w:lineRule="auto"/>
              <w:ind w:firstLine="567"/>
              <w:jc w:val="center"/>
              <w:rPr>
                <w:rFonts w:ascii="Times New Roman" w:hAnsi="Times New Roman"/>
                <w:b/>
                <w:noProof/>
                <w:sz w:val="24"/>
                <w:szCs w:val="24"/>
                <w:lang w:val="id-ID"/>
              </w:rPr>
            </w:pPr>
          </w:p>
        </w:tc>
        <w:tc>
          <w:tcPr>
            <w:tcW w:w="2339" w:type="dxa"/>
            <w:vMerge/>
            <w:vAlign w:val="center"/>
          </w:tcPr>
          <w:p w:rsidR="00C658DF" w:rsidRPr="000E2178" w:rsidRDefault="00C658DF" w:rsidP="00DD368E">
            <w:pPr>
              <w:spacing w:line="360" w:lineRule="auto"/>
              <w:ind w:firstLine="567"/>
              <w:jc w:val="center"/>
              <w:rPr>
                <w:rFonts w:ascii="Times New Roman" w:hAnsi="Times New Roman"/>
                <w:b/>
                <w:noProof/>
                <w:sz w:val="24"/>
                <w:szCs w:val="24"/>
                <w:lang w:val="id-ID"/>
              </w:rPr>
            </w:pPr>
          </w:p>
        </w:tc>
        <w:tc>
          <w:tcPr>
            <w:tcW w:w="1215" w:type="dxa"/>
            <w:vAlign w:val="center"/>
          </w:tcPr>
          <w:p w:rsidR="00C658DF" w:rsidRPr="000E2178" w:rsidRDefault="00C658DF" w:rsidP="00F40347">
            <w:pPr>
              <w:spacing w:line="360" w:lineRule="auto"/>
              <w:jc w:val="center"/>
              <w:rPr>
                <w:rFonts w:ascii="Times New Roman" w:hAnsi="Times New Roman"/>
                <w:b/>
                <w:noProof/>
                <w:sz w:val="24"/>
                <w:szCs w:val="24"/>
                <w:lang w:val="id-ID"/>
              </w:rPr>
            </w:pPr>
            <w:r w:rsidRPr="000E2178">
              <w:rPr>
                <w:rFonts w:ascii="Times New Roman" w:hAnsi="Times New Roman"/>
                <w:b/>
                <w:noProof/>
                <w:sz w:val="24"/>
                <w:szCs w:val="24"/>
                <w:lang w:val="id-ID"/>
              </w:rPr>
              <w:t>2014</w:t>
            </w:r>
          </w:p>
        </w:tc>
        <w:tc>
          <w:tcPr>
            <w:tcW w:w="1266" w:type="dxa"/>
            <w:vAlign w:val="center"/>
          </w:tcPr>
          <w:p w:rsidR="00C658DF" w:rsidRPr="000E2178" w:rsidRDefault="00C658DF" w:rsidP="00F40347">
            <w:pPr>
              <w:spacing w:line="360" w:lineRule="auto"/>
              <w:ind w:firstLine="567"/>
              <w:jc w:val="center"/>
              <w:rPr>
                <w:rFonts w:ascii="Times New Roman" w:hAnsi="Times New Roman"/>
                <w:b/>
                <w:noProof/>
                <w:sz w:val="24"/>
                <w:szCs w:val="24"/>
                <w:lang w:val="id-ID"/>
              </w:rPr>
            </w:pPr>
            <w:r w:rsidRPr="000E2178">
              <w:rPr>
                <w:rFonts w:ascii="Times New Roman" w:hAnsi="Times New Roman"/>
                <w:b/>
                <w:noProof/>
                <w:sz w:val="24"/>
                <w:szCs w:val="24"/>
                <w:lang w:val="id-ID"/>
              </w:rPr>
              <w:t>2019</w:t>
            </w:r>
          </w:p>
        </w:tc>
      </w:tr>
      <w:tr w:rsidR="00C658DF" w:rsidTr="00F40347">
        <w:trPr>
          <w:jc w:val="center"/>
        </w:trPr>
        <w:tc>
          <w:tcPr>
            <w:tcW w:w="3383"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TV One dan ANTV</w:t>
            </w:r>
          </w:p>
        </w:tc>
        <w:tc>
          <w:tcPr>
            <w:tcW w:w="2339"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Abu Rizal Bakrie</w:t>
            </w:r>
          </w:p>
        </w:tc>
        <w:tc>
          <w:tcPr>
            <w:tcW w:w="1215"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Prabowo</w:t>
            </w:r>
          </w:p>
        </w:tc>
        <w:tc>
          <w:tcPr>
            <w:tcW w:w="1266"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r>
      <w:tr w:rsidR="00C658DF" w:rsidTr="00F40347">
        <w:trPr>
          <w:jc w:val="center"/>
        </w:trPr>
        <w:tc>
          <w:tcPr>
            <w:tcW w:w="3383"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Metro TV</w:t>
            </w:r>
          </w:p>
        </w:tc>
        <w:tc>
          <w:tcPr>
            <w:tcW w:w="2339"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Surya Paloh</w:t>
            </w:r>
          </w:p>
        </w:tc>
        <w:tc>
          <w:tcPr>
            <w:tcW w:w="1215"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c>
          <w:tcPr>
            <w:tcW w:w="1266"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r>
      <w:tr w:rsidR="00C658DF" w:rsidTr="00F40347">
        <w:trPr>
          <w:jc w:val="center"/>
        </w:trPr>
        <w:tc>
          <w:tcPr>
            <w:tcW w:w="3383"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MNC TV, RCTI, dan Global TV</w:t>
            </w:r>
          </w:p>
        </w:tc>
        <w:tc>
          <w:tcPr>
            <w:tcW w:w="2339"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Hary Tanoesoedibjo</w:t>
            </w:r>
          </w:p>
        </w:tc>
        <w:tc>
          <w:tcPr>
            <w:tcW w:w="1215"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Prabowo</w:t>
            </w:r>
          </w:p>
        </w:tc>
        <w:tc>
          <w:tcPr>
            <w:tcW w:w="1266"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r>
      <w:tr w:rsidR="00C658DF" w:rsidTr="00F40347">
        <w:trPr>
          <w:jc w:val="center"/>
        </w:trPr>
        <w:tc>
          <w:tcPr>
            <w:tcW w:w="3383"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Kompas TV</w:t>
            </w:r>
          </w:p>
        </w:tc>
        <w:tc>
          <w:tcPr>
            <w:tcW w:w="2339" w:type="dxa"/>
            <w:vAlign w:val="center"/>
          </w:tcPr>
          <w:p w:rsidR="00C658DF" w:rsidRPr="000E2178" w:rsidRDefault="00C658DF" w:rsidP="00DD368E">
            <w:pPr>
              <w:spacing w:line="360" w:lineRule="auto"/>
              <w:ind w:firstLine="567"/>
              <w:jc w:val="center"/>
              <w:rPr>
                <w:rFonts w:ascii="Times New Roman" w:hAnsi="Times New Roman"/>
                <w:noProof/>
                <w:sz w:val="24"/>
                <w:szCs w:val="24"/>
                <w:lang w:val="id-ID"/>
              </w:rPr>
            </w:pPr>
            <w:r w:rsidRPr="000E2178">
              <w:rPr>
                <w:rFonts w:ascii="Times New Roman" w:hAnsi="Times New Roman"/>
                <w:noProof/>
                <w:sz w:val="24"/>
                <w:szCs w:val="24"/>
                <w:lang w:val="id-ID"/>
              </w:rPr>
              <w:t>Dahlan Iskan</w:t>
            </w:r>
          </w:p>
        </w:tc>
        <w:tc>
          <w:tcPr>
            <w:tcW w:w="1215"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c>
          <w:tcPr>
            <w:tcW w:w="1266"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Prabowo</w:t>
            </w:r>
          </w:p>
        </w:tc>
      </w:tr>
      <w:tr w:rsidR="00C658DF" w:rsidTr="00F40347">
        <w:trPr>
          <w:jc w:val="center"/>
        </w:trPr>
        <w:tc>
          <w:tcPr>
            <w:tcW w:w="3383" w:type="dxa"/>
            <w:vAlign w:val="center"/>
          </w:tcPr>
          <w:p w:rsidR="00C658DF" w:rsidRPr="000E2178" w:rsidRDefault="00DD368E" w:rsidP="00DD368E">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 xml:space="preserve">Trans TV dan </w:t>
            </w:r>
            <w:r w:rsidR="00C658DF" w:rsidRPr="000E2178">
              <w:rPr>
                <w:rFonts w:ascii="Times New Roman" w:hAnsi="Times New Roman"/>
                <w:noProof/>
                <w:sz w:val="24"/>
                <w:szCs w:val="24"/>
                <w:lang w:val="id-ID"/>
              </w:rPr>
              <w:t>Trans 7</w:t>
            </w:r>
          </w:p>
        </w:tc>
        <w:tc>
          <w:tcPr>
            <w:tcW w:w="2339" w:type="dxa"/>
            <w:vAlign w:val="center"/>
          </w:tcPr>
          <w:p w:rsidR="00C658DF" w:rsidRPr="000E2178" w:rsidRDefault="00C658DF" w:rsidP="00DD368E">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Chairul Tanjung</w:t>
            </w:r>
          </w:p>
        </w:tc>
        <w:tc>
          <w:tcPr>
            <w:tcW w:w="1215" w:type="dxa"/>
            <w:vAlign w:val="center"/>
          </w:tcPr>
          <w:p w:rsidR="00C658DF" w:rsidRPr="000E2178" w:rsidRDefault="00C658DF" w:rsidP="00DD368E">
            <w:pPr>
              <w:spacing w:line="360" w:lineRule="auto"/>
              <w:rPr>
                <w:rFonts w:ascii="Times New Roman" w:hAnsi="Times New Roman"/>
                <w:noProof/>
                <w:sz w:val="24"/>
                <w:szCs w:val="24"/>
                <w:lang w:val="id-ID"/>
              </w:rPr>
            </w:pPr>
            <w:r w:rsidRPr="000E2178">
              <w:rPr>
                <w:rFonts w:ascii="Times New Roman" w:hAnsi="Times New Roman"/>
                <w:noProof/>
                <w:sz w:val="24"/>
                <w:szCs w:val="24"/>
                <w:lang w:val="id-ID"/>
              </w:rPr>
              <w:t>Prabowo</w:t>
            </w:r>
          </w:p>
        </w:tc>
        <w:tc>
          <w:tcPr>
            <w:tcW w:w="1266" w:type="dxa"/>
            <w:vAlign w:val="center"/>
          </w:tcPr>
          <w:p w:rsidR="00C658DF" w:rsidRPr="000E2178" w:rsidRDefault="00C658DF" w:rsidP="00F40347">
            <w:pPr>
              <w:spacing w:line="360" w:lineRule="auto"/>
              <w:jc w:val="center"/>
              <w:rPr>
                <w:rFonts w:ascii="Times New Roman" w:hAnsi="Times New Roman"/>
                <w:noProof/>
                <w:sz w:val="24"/>
                <w:szCs w:val="24"/>
                <w:lang w:val="id-ID"/>
              </w:rPr>
            </w:pPr>
            <w:r w:rsidRPr="000E2178">
              <w:rPr>
                <w:rFonts w:ascii="Times New Roman" w:hAnsi="Times New Roman"/>
                <w:noProof/>
                <w:sz w:val="24"/>
                <w:szCs w:val="24"/>
                <w:lang w:val="id-ID"/>
              </w:rPr>
              <w:t>Jokowi</w:t>
            </w:r>
          </w:p>
        </w:tc>
      </w:tr>
    </w:tbl>
    <w:p w:rsidR="00F40347" w:rsidRDefault="00F40347" w:rsidP="00F40347">
      <w:pPr>
        <w:spacing w:line="360" w:lineRule="auto"/>
        <w:jc w:val="both"/>
        <w:rPr>
          <w:rFonts w:ascii="Times New Roman" w:hAnsi="Times New Roman"/>
          <w:noProof/>
          <w:sz w:val="24"/>
          <w:szCs w:val="24"/>
          <w:lang w:val="id-ID"/>
        </w:rPr>
      </w:pPr>
    </w:p>
    <w:p w:rsidR="00C658DF" w:rsidRPr="001806AD" w:rsidRDefault="00C658DF" w:rsidP="00F40347">
      <w:pPr>
        <w:spacing w:line="360" w:lineRule="auto"/>
        <w:ind w:firstLine="567"/>
        <w:jc w:val="both"/>
        <w:rPr>
          <w:rFonts w:ascii="Times New Roman" w:hAnsi="Times New Roman"/>
          <w:noProof/>
          <w:sz w:val="24"/>
          <w:szCs w:val="24"/>
          <w:lang w:val="id-ID"/>
        </w:rPr>
      </w:pPr>
      <w:r w:rsidRPr="001806AD">
        <w:rPr>
          <w:rFonts w:ascii="Times New Roman" w:hAnsi="Times New Roman"/>
          <w:noProof/>
          <w:sz w:val="24"/>
          <w:szCs w:val="24"/>
          <w:lang w:val="id-ID"/>
        </w:rPr>
        <w:t>Dari gambaran singkat penjelesan diatas, tampak bahwa media televisi di Indonesia pada tahun 2014 sebanyak delapan stasiun televisi yang memberikan dukungan kepada Parabowo. Sedangkan ditahun 2014 hanya dua stasiun televisi yang mendukung Jokowi. Kemudian tahun 2019 terdapat satu stasiun televisi yang mendukung Prabowo, dan sembilan stasiun televisi yang mendukung Jokowi. Berdasarkan data diatas menunjukkan  bahwa media televisi di Indonesia belum sesuai dengan peraturan Undang-Undang No 32 Tahun 2002 tentang penyiaran. Teruatama pada pasal pasal 36 ayat 4, pada bagian ini diwajibkan untuk menjaga netralitas pada isi siaran dan dilarang mengutamakan kepentingan golongan tertentu. Artinya dalam melakukan siaran lembaga televisi tidak boleh memihak kepada kandidat Presiden ataupun partai politik tertentu. Meskipun telah jelas bunyi dari pasal tersebut, akan tetapi faktanya terdapat media televisi yang melakukan pelanggaran.</w:t>
      </w:r>
    </w:p>
    <w:p w:rsidR="00C9097C" w:rsidRPr="00DD368E" w:rsidRDefault="00C658DF" w:rsidP="00DD368E">
      <w:pPr>
        <w:pStyle w:val="ListParagraph"/>
        <w:spacing w:line="360" w:lineRule="auto"/>
        <w:ind w:left="0" w:firstLine="567"/>
        <w:contextualSpacing w:val="0"/>
        <w:jc w:val="both"/>
        <w:rPr>
          <w:rFonts w:ascii="Times New Roman" w:hAnsi="Times New Roman"/>
          <w:noProof/>
          <w:sz w:val="24"/>
          <w:szCs w:val="24"/>
          <w:lang w:val="id-ID"/>
        </w:rPr>
      </w:pPr>
      <w:r w:rsidRPr="003660D9">
        <w:rPr>
          <w:rFonts w:ascii="Times New Roman" w:hAnsi="Times New Roman"/>
          <w:noProof/>
          <w:sz w:val="24"/>
          <w:szCs w:val="24"/>
          <w:lang w:val="id-ID"/>
        </w:rPr>
        <w:t xml:space="preserve">Akibat dari media televisi yang tidak dapat menjaga netralitasnya ialah muncul pesimisme di kalangan masyarakat. Disamping itu kita sebagai masyarakat berharap media televisi dapat dijadikan sebagai alternatif informasi politik dan pendidikan politik yang dapat menjaga netralitasnya sebagai sumber informasi. Akan tetapi realitas yang ada media televisi justru tidak dapat </w:t>
      </w:r>
      <w:r w:rsidRPr="003660D9">
        <w:rPr>
          <w:rFonts w:ascii="Times New Roman" w:hAnsi="Times New Roman"/>
          <w:noProof/>
          <w:sz w:val="24"/>
          <w:szCs w:val="24"/>
          <w:lang w:val="id-ID"/>
        </w:rPr>
        <w:lastRenderedPageBreak/>
        <w:t>menjalankan fungsinya sebagai sumber informasi yang terpercaya. Kegagalan media televisi dalam memberikan informasi politik kepada masyarakat merupakan sebuah fenomena yang unik dan menarik. Oleh sebab itu peneliti tertarik untuk melakukan serangkaian penelitian terkait dengan “Politik dan Media Televisi dalam Pilpres Tahun 2019 di Indonesia”.</w:t>
      </w:r>
      <w:r w:rsidR="00DD368E">
        <w:rPr>
          <w:rFonts w:ascii="Times New Roman" w:hAnsi="Times New Roman"/>
          <w:noProof/>
          <w:sz w:val="24"/>
          <w:szCs w:val="24"/>
          <w:lang w:val="id-ID"/>
        </w:rPr>
        <w:t xml:space="preserve"> Penelitian ini di fokuskan pada relasi pemilik media televisi, politisi, serta masyarakat di Indonesia. Penelitian mengenai media televisi dan politik telah banyak dilakukan, tetapi pada penelitian sebelumnya sebatas membahas mengenai fungsi media televisi dalam politik. maka dalam penelitian ini dijelaskan mengenai relasi media televisi, politisi dan masyarakat dalam politik yang kemudian dianalisis melalui teori agenda setting.</w:t>
      </w:r>
    </w:p>
    <w:p w:rsidR="00C658DF" w:rsidRPr="00C9097C" w:rsidRDefault="00C658DF" w:rsidP="00C9097C">
      <w:pPr>
        <w:spacing w:line="360" w:lineRule="auto"/>
        <w:rPr>
          <w:rFonts w:ascii="Times New Roman" w:hAnsi="Times New Roman"/>
          <w:b/>
          <w:sz w:val="24"/>
          <w:szCs w:val="24"/>
          <w:lang w:val="id-ID"/>
        </w:rPr>
      </w:pPr>
      <w:r w:rsidRPr="00C9097C">
        <w:rPr>
          <w:rFonts w:ascii="Times New Roman" w:hAnsi="Times New Roman"/>
          <w:b/>
          <w:sz w:val="24"/>
          <w:szCs w:val="24"/>
          <w:lang w:val="id-ID"/>
        </w:rPr>
        <w:t>Rumusan Masalah Penelitian</w:t>
      </w:r>
    </w:p>
    <w:p w:rsidR="00C9097C" w:rsidRPr="00E30D8D" w:rsidRDefault="00C658DF" w:rsidP="00E30D8D">
      <w:pPr>
        <w:pStyle w:val="ListParagraph"/>
        <w:spacing w:line="360" w:lineRule="auto"/>
        <w:ind w:left="0" w:firstLine="567"/>
        <w:contextualSpacing w:val="0"/>
        <w:jc w:val="both"/>
        <w:rPr>
          <w:rFonts w:ascii="Times New Roman" w:hAnsi="Times New Roman"/>
          <w:noProof/>
          <w:sz w:val="24"/>
          <w:szCs w:val="24"/>
          <w:lang w:val="id-ID"/>
        </w:rPr>
      </w:pPr>
      <w:r>
        <w:rPr>
          <w:rFonts w:ascii="Times New Roman" w:hAnsi="Times New Roman"/>
          <w:noProof/>
          <w:sz w:val="24"/>
          <w:szCs w:val="24"/>
          <w:lang w:val="id-ID"/>
        </w:rPr>
        <w:t>Kemudian dari uraian diatas muncul dua pertanyaan, yaitu: pertama, bagaimana hubungan politik dan media televisi di Indonesia pada Pilpres 2019? Kedua, bagaimana peran media televisi dalam Pilpres 2019 di Indonesia?</w:t>
      </w:r>
    </w:p>
    <w:p w:rsidR="00C658DF" w:rsidRPr="00C658DF" w:rsidRDefault="00C658DF" w:rsidP="00C658DF">
      <w:pPr>
        <w:spacing w:line="360" w:lineRule="auto"/>
        <w:rPr>
          <w:rFonts w:ascii="Times New Roman" w:hAnsi="Times New Roman"/>
          <w:b/>
          <w:sz w:val="24"/>
          <w:szCs w:val="24"/>
          <w:lang w:val="id-ID"/>
        </w:rPr>
      </w:pPr>
      <w:r w:rsidRPr="00C658DF">
        <w:rPr>
          <w:rFonts w:ascii="Times New Roman" w:hAnsi="Times New Roman"/>
          <w:b/>
          <w:sz w:val="24"/>
          <w:szCs w:val="24"/>
          <w:lang w:val="id-ID"/>
        </w:rPr>
        <w:t>Tujuan dan Manfaat Penelitian</w:t>
      </w:r>
    </w:p>
    <w:p w:rsidR="00C658DF" w:rsidRDefault="00C658DF" w:rsidP="00C658DF">
      <w:pPr>
        <w:spacing w:line="360" w:lineRule="auto"/>
        <w:ind w:firstLine="567"/>
        <w:jc w:val="both"/>
        <w:rPr>
          <w:rFonts w:ascii="Times New Roman" w:hAnsi="Times New Roman"/>
          <w:noProof/>
          <w:sz w:val="24"/>
          <w:szCs w:val="24"/>
          <w:lang w:val="id-ID"/>
        </w:rPr>
      </w:pPr>
      <w:r>
        <w:rPr>
          <w:rFonts w:ascii="Times New Roman" w:hAnsi="Times New Roman"/>
          <w:noProof/>
          <w:sz w:val="24"/>
          <w:szCs w:val="24"/>
          <w:lang w:val="id-ID"/>
        </w:rPr>
        <w:t>Selanjutnya tujuan dari penelitian ini adalah untuk menjelaskan terkait hubungan politik dan media pertelevisian pada Pilpres tahun 2019 serta memberikan gambaran terkait dengan peran media televisi dalam Pilpres tahun 2019 di Indonesia.Adapun manfaat dari penelitian ini meliputi: pertama, secara praktis penelitian ini dapat dijadikan acuan yang konkrit bagi lembaga yang berkaitan dengan media televisi dan lembaga yang berkaitan dengan politik untuk lebih bersinergi dalam memberikan pendidikan politik kepada masyarakat. Kedua, manfaat secara teoritis terdiri dari:</w:t>
      </w:r>
    </w:p>
    <w:p w:rsidR="00C658DF" w:rsidRDefault="00C658DF" w:rsidP="00C658DF">
      <w:pPr>
        <w:pStyle w:val="ListParagraph"/>
        <w:numPr>
          <w:ilvl w:val="0"/>
          <w:numId w:val="2"/>
        </w:numPr>
        <w:spacing w:line="360" w:lineRule="auto"/>
        <w:ind w:left="567" w:hanging="283"/>
        <w:contextualSpacing w:val="0"/>
        <w:jc w:val="both"/>
        <w:rPr>
          <w:rFonts w:ascii="Times New Roman" w:hAnsi="Times New Roman"/>
          <w:noProof/>
          <w:sz w:val="24"/>
          <w:szCs w:val="24"/>
          <w:lang w:val="id-ID"/>
        </w:rPr>
      </w:pPr>
      <w:r>
        <w:rPr>
          <w:rFonts w:ascii="Times New Roman" w:hAnsi="Times New Roman"/>
          <w:noProof/>
          <w:sz w:val="24"/>
          <w:szCs w:val="24"/>
          <w:lang w:val="id-ID"/>
        </w:rPr>
        <w:t>Bagi akademisi, dapat meningkatkan kualitas akademik dalam melakukan penelitian terkait dengan politik dan media televisi.</w:t>
      </w:r>
    </w:p>
    <w:p w:rsidR="00C9097C" w:rsidRDefault="00C658DF" w:rsidP="00E30D8D">
      <w:pPr>
        <w:pStyle w:val="ListParagraph"/>
        <w:numPr>
          <w:ilvl w:val="0"/>
          <w:numId w:val="2"/>
        </w:numPr>
        <w:spacing w:line="360" w:lineRule="auto"/>
        <w:ind w:left="567" w:hanging="283"/>
        <w:contextualSpacing w:val="0"/>
        <w:jc w:val="both"/>
        <w:rPr>
          <w:rFonts w:ascii="Times New Roman" w:hAnsi="Times New Roman"/>
          <w:noProof/>
          <w:sz w:val="24"/>
          <w:szCs w:val="24"/>
          <w:lang w:val="id-ID"/>
        </w:rPr>
      </w:pPr>
      <w:r>
        <w:rPr>
          <w:rFonts w:ascii="Times New Roman" w:hAnsi="Times New Roman"/>
          <w:noProof/>
          <w:sz w:val="24"/>
          <w:szCs w:val="24"/>
          <w:lang w:val="id-ID"/>
        </w:rPr>
        <w:t>Bagi masyarakat, sebagai strategi dalam mencari informasi politik yang benar-benar kredibel, serta dapat menciptakan masyarakat yang melek informasi politik.</w:t>
      </w:r>
    </w:p>
    <w:p w:rsidR="00F40347" w:rsidRPr="00F40347" w:rsidRDefault="00F40347" w:rsidP="00F40347">
      <w:pPr>
        <w:spacing w:line="360" w:lineRule="auto"/>
        <w:jc w:val="both"/>
        <w:rPr>
          <w:rFonts w:ascii="Times New Roman" w:hAnsi="Times New Roman"/>
          <w:noProof/>
          <w:sz w:val="24"/>
          <w:szCs w:val="24"/>
          <w:lang w:val="id-ID"/>
        </w:rPr>
      </w:pPr>
    </w:p>
    <w:p w:rsidR="00C658DF" w:rsidRDefault="00C658DF" w:rsidP="00C658DF">
      <w:pPr>
        <w:spacing w:line="360" w:lineRule="auto"/>
        <w:rPr>
          <w:rFonts w:ascii="Times New Roman" w:hAnsi="Times New Roman"/>
          <w:b/>
          <w:noProof/>
          <w:sz w:val="24"/>
          <w:szCs w:val="24"/>
          <w:lang w:val="id-ID"/>
        </w:rPr>
      </w:pPr>
      <w:r>
        <w:rPr>
          <w:rFonts w:ascii="Times New Roman" w:hAnsi="Times New Roman"/>
          <w:b/>
          <w:noProof/>
          <w:sz w:val="24"/>
          <w:szCs w:val="24"/>
          <w:lang w:val="id-ID"/>
        </w:rPr>
        <w:lastRenderedPageBreak/>
        <w:t>KERANGKA TEORI</w:t>
      </w:r>
    </w:p>
    <w:p w:rsidR="00C658DF" w:rsidRDefault="00C658DF" w:rsidP="00C658DF">
      <w:pPr>
        <w:spacing w:line="360" w:lineRule="auto"/>
        <w:rPr>
          <w:rFonts w:ascii="Times New Roman" w:hAnsi="Times New Roman"/>
          <w:b/>
          <w:noProof/>
          <w:sz w:val="24"/>
          <w:szCs w:val="24"/>
          <w:lang w:val="id-ID"/>
        </w:rPr>
      </w:pPr>
      <w:r>
        <w:rPr>
          <w:rFonts w:ascii="Times New Roman" w:hAnsi="Times New Roman"/>
          <w:b/>
          <w:noProof/>
          <w:sz w:val="24"/>
          <w:szCs w:val="24"/>
          <w:lang w:val="id-ID"/>
        </w:rPr>
        <w:t>Studi Pustaka</w:t>
      </w:r>
    </w:p>
    <w:p w:rsidR="00E30D8D" w:rsidRDefault="00E30D8D" w:rsidP="00E30D8D">
      <w:pPr>
        <w:spacing w:line="360" w:lineRule="auto"/>
        <w:ind w:firstLine="567"/>
        <w:jc w:val="both"/>
        <w:rPr>
          <w:rFonts w:ascii="Times New Roman" w:hAnsi="Times New Roman"/>
          <w:noProof/>
          <w:sz w:val="24"/>
          <w:szCs w:val="24"/>
          <w:lang w:val="id-ID"/>
        </w:rPr>
      </w:pPr>
      <w:r w:rsidRPr="003660D9">
        <w:rPr>
          <w:rFonts w:ascii="Times New Roman" w:hAnsi="Times New Roman"/>
          <w:noProof/>
          <w:sz w:val="24"/>
          <w:szCs w:val="24"/>
          <w:lang w:val="id-ID"/>
        </w:rPr>
        <w:t>Fenomena media televisi didalam perpolitikkan telah diteliti oleh Rogers (2015) dalam penelitiannya menyebutkan bahwa “kegiatan kampenye politik melalui televisi telah menghabiskan cukup besar anggaran kandidat, hal ini kemudian peran partai politik yang awalnya sangat mempengaruhi hasil pemilu semakin memudar di tengah perkembangan politik televisi”. Selanjutnya Kaid (2015) juga melakukan penelitian terkait iklan politik, dalam tulisannya ia menjelaskan “iklan politik di televisi berisi gambar bergerak yang dibentuk untuk menayangkan kandidat atau partai tertentu, selain itu program yang ditayangkan juga berada dibawah partai atau kandidat tertentu”.</w:t>
      </w:r>
    </w:p>
    <w:p w:rsidR="00C83528" w:rsidRPr="00F40347" w:rsidRDefault="00E30D8D" w:rsidP="00F40347">
      <w:pPr>
        <w:spacing w:line="360" w:lineRule="auto"/>
        <w:ind w:firstLine="567"/>
        <w:jc w:val="both"/>
        <w:rPr>
          <w:color w:val="212121"/>
          <w:lang w:val="id-ID"/>
        </w:rPr>
      </w:pPr>
      <w:r w:rsidRPr="003660D9">
        <w:rPr>
          <w:rFonts w:ascii="Times New Roman" w:hAnsi="Times New Roman"/>
          <w:noProof/>
          <w:sz w:val="24"/>
          <w:szCs w:val="24"/>
          <w:lang w:val="id-ID"/>
        </w:rPr>
        <w:t xml:space="preserve"> Disamping itu Girish J. Gulati (2015) dalam artikel yang berjudul </w:t>
      </w:r>
      <w:r w:rsidRPr="003660D9">
        <w:rPr>
          <w:rFonts w:ascii="Times New Roman" w:hAnsi="Times New Roman"/>
          <w:i/>
          <w:noProof/>
          <w:sz w:val="24"/>
          <w:szCs w:val="24"/>
          <w:lang w:val="id-ID"/>
        </w:rPr>
        <w:t>Liputan Berita Kampanye Politik</w:t>
      </w:r>
      <w:r w:rsidRPr="003660D9">
        <w:rPr>
          <w:rFonts w:ascii="Times New Roman" w:hAnsi="Times New Roman"/>
          <w:noProof/>
          <w:sz w:val="24"/>
          <w:szCs w:val="24"/>
          <w:lang w:val="id-ID"/>
        </w:rPr>
        <w:t xml:space="preserve"> mengungkapkan bahwa “penayangan kampanye politik dalam televisi merupakan negosiasi antara pihak media dan pihak kandidat, kemudian setiap aktor berusaha untuk mengontrol setiap tayangan berita politik”. Adapun Tapsell (2017) dalam penelitiannya yang berjudul </w:t>
      </w:r>
      <w:r w:rsidRPr="003660D9">
        <w:rPr>
          <w:rFonts w:ascii="Times New Roman" w:hAnsi="Times New Roman"/>
          <w:i/>
          <w:noProof/>
          <w:sz w:val="24"/>
          <w:szCs w:val="24"/>
          <w:lang w:val="id-ID"/>
        </w:rPr>
        <w:t xml:space="preserve">Media Power in Indonesia </w:t>
      </w:r>
      <w:r w:rsidRPr="003660D9">
        <w:rPr>
          <w:rFonts w:ascii="Times New Roman" w:hAnsi="Times New Roman"/>
          <w:noProof/>
          <w:sz w:val="24"/>
          <w:szCs w:val="24"/>
          <w:lang w:val="id-ID"/>
        </w:rPr>
        <w:t xml:space="preserve">menunjukkan pemilik </w:t>
      </w:r>
      <w:r w:rsidRPr="005F0A58">
        <w:rPr>
          <w:rFonts w:ascii="Times New Roman" w:hAnsi="Times New Roman"/>
          <w:noProof/>
          <w:sz w:val="24"/>
          <w:szCs w:val="24"/>
          <w:lang w:val="id-ID"/>
        </w:rPr>
        <w:t xml:space="preserve">media di Indonesia lebih aktif didalam politik dan cenderung memberikan pengaruh dalam liputan politik serta pemilu. </w:t>
      </w:r>
      <w:proofErr w:type="gramStart"/>
      <w:r w:rsidRPr="005F0A58">
        <w:rPr>
          <w:rFonts w:ascii="Times New Roman" w:hAnsi="Times New Roman"/>
          <w:color w:val="212121"/>
          <w:sz w:val="24"/>
          <w:szCs w:val="24"/>
        </w:rPr>
        <w:t xml:space="preserve">Hal </w:t>
      </w:r>
      <w:proofErr w:type="spellStart"/>
      <w:r w:rsidRPr="005F0A58">
        <w:rPr>
          <w:rFonts w:ascii="Times New Roman" w:hAnsi="Times New Roman"/>
          <w:color w:val="212121"/>
          <w:sz w:val="24"/>
          <w:szCs w:val="24"/>
        </w:rPr>
        <w:t>ini</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seperti</w:t>
      </w:r>
      <w:proofErr w:type="spellEnd"/>
      <w:r w:rsidRPr="005F0A58">
        <w:rPr>
          <w:rFonts w:ascii="Times New Roman" w:hAnsi="Times New Roman"/>
          <w:color w:val="212121"/>
          <w:sz w:val="24"/>
          <w:szCs w:val="24"/>
        </w:rPr>
        <w:t xml:space="preserve"> yang </w:t>
      </w:r>
      <w:proofErr w:type="spellStart"/>
      <w:r w:rsidRPr="005F0A58">
        <w:rPr>
          <w:rFonts w:ascii="Times New Roman" w:hAnsi="Times New Roman"/>
          <w:color w:val="212121"/>
          <w:sz w:val="24"/>
          <w:szCs w:val="24"/>
        </w:rPr>
        <w:t>diungkapkan</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oleh</w:t>
      </w:r>
      <w:proofErr w:type="spellEnd"/>
      <w:r w:rsidRPr="005F0A58">
        <w:rPr>
          <w:rFonts w:ascii="Times New Roman" w:hAnsi="Times New Roman"/>
          <w:color w:val="212121"/>
          <w:sz w:val="24"/>
          <w:szCs w:val="24"/>
        </w:rPr>
        <w:t xml:space="preserve"> Lim (2017) yang </w:t>
      </w:r>
      <w:proofErr w:type="spellStart"/>
      <w:r w:rsidRPr="005F0A58">
        <w:rPr>
          <w:rFonts w:ascii="Times New Roman" w:hAnsi="Times New Roman"/>
          <w:color w:val="212121"/>
          <w:sz w:val="24"/>
          <w:szCs w:val="24"/>
        </w:rPr>
        <w:t>menyatakan</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bahwa</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elit</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politik</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bersama</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dengan</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jaringan</w:t>
      </w:r>
      <w:proofErr w:type="spellEnd"/>
      <w:r w:rsidRPr="005F0A58">
        <w:rPr>
          <w:rFonts w:ascii="Times New Roman" w:hAnsi="Times New Roman"/>
          <w:color w:val="212121"/>
          <w:sz w:val="24"/>
          <w:szCs w:val="24"/>
        </w:rPr>
        <w:t xml:space="preserve"> </w:t>
      </w:r>
      <w:r w:rsidRPr="005F0A58">
        <w:rPr>
          <w:rFonts w:ascii="Times New Roman" w:hAnsi="Times New Roman"/>
          <w:i/>
          <w:color w:val="212121"/>
          <w:sz w:val="24"/>
          <w:szCs w:val="24"/>
          <w:lang w:val="id-ID"/>
        </w:rPr>
        <w:t>buzzer</w:t>
      </w:r>
      <w:r>
        <w:rPr>
          <w:rFonts w:ascii="Times New Roman" w:hAnsi="Times New Roman"/>
          <w:color w:val="212121"/>
          <w:sz w:val="24"/>
          <w:szCs w:val="24"/>
          <w:lang w:val="id-ID"/>
        </w:rPr>
        <w:t xml:space="preserve"> </w:t>
      </w:r>
      <w:proofErr w:type="spellStart"/>
      <w:r w:rsidRPr="005F0A58">
        <w:rPr>
          <w:rFonts w:ascii="Times New Roman" w:hAnsi="Times New Roman"/>
          <w:color w:val="212121"/>
          <w:sz w:val="24"/>
          <w:szCs w:val="24"/>
        </w:rPr>
        <w:t>menyampaikan</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pesan</w:t>
      </w:r>
      <w:proofErr w:type="spellEnd"/>
      <w:r w:rsidRPr="005F0A58">
        <w:rPr>
          <w:rFonts w:ascii="Times New Roman" w:hAnsi="Times New Roman"/>
          <w:color w:val="212121"/>
          <w:sz w:val="24"/>
          <w:szCs w:val="24"/>
        </w:rPr>
        <w:t xml:space="preserve"> yang </w:t>
      </w:r>
      <w:proofErr w:type="spellStart"/>
      <w:r w:rsidRPr="005F0A58">
        <w:rPr>
          <w:rFonts w:ascii="Times New Roman" w:hAnsi="Times New Roman"/>
          <w:color w:val="212121"/>
          <w:sz w:val="24"/>
          <w:szCs w:val="24"/>
        </w:rPr>
        <w:t>emosional</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sehingga</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dapat</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mempengaruhi</w:t>
      </w:r>
      <w:proofErr w:type="spellEnd"/>
      <w:r w:rsidRPr="005F0A58">
        <w:rPr>
          <w:rFonts w:ascii="Times New Roman" w:hAnsi="Times New Roman"/>
          <w:color w:val="212121"/>
          <w:sz w:val="24"/>
          <w:szCs w:val="24"/>
        </w:rPr>
        <w:t xml:space="preserve"> </w:t>
      </w:r>
      <w:proofErr w:type="spellStart"/>
      <w:r w:rsidRPr="005F0A58">
        <w:rPr>
          <w:rFonts w:ascii="Times New Roman" w:hAnsi="Times New Roman"/>
          <w:color w:val="212121"/>
          <w:sz w:val="24"/>
          <w:szCs w:val="24"/>
        </w:rPr>
        <w:t>masyarakat</w:t>
      </w:r>
      <w:proofErr w:type="spellEnd"/>
      <w:r w:rsidRPr="005F0A58">
        <w:rPr>
          <w:rFonts w:ascii="Times New Roman" w:hAnsi="Times New Roman"/>
          <w:color w:val="212121"/>
          <w:sz w:val="24"/>
          <w:szCs w:val="24"/>
        </w:rPr>
        <w:t>.</w:t>
      </w:r>
      <w:proofErr w:type="gramEnd"/>
      <w:r>
        <w:rPr>
          <w:color w:val="212121"/>
          <w:lang w:val="id-ID"/>
        </w:rPr>
        <w:t xml:space="preserve"> </w:t>
      </w:r>
    </w:p>
    <w:p w:rsidR="00C658DF" w:rsidRDefault="0073399E" w:rsidP="00C658DF">
      <w:pPr>
        <w:spacing w:line="360" w:lineRule="auto"/>
        <w:rPr>
          <w:rFonts w:ascii="Times New Roman" w:hAnsi="Times New Roman"/>
          <w:b/>
          <w:noProof/>
          <w:sz w:val="24"/>
          <w:szCs w:val="24"/>
          <w:lang w:val="id-ID"/>
        </w:rPr>
      </w:pPr>
      <w:r>
        <w:rPr>
          <w:rFonts w:ascii="Times New Roman" w:hAnsi="Times New Roman"/>
          <w:b/>
          <w:noProof/>
          <w:sz w:val="24"/>
          <w:szCs w:val="24"/>
          <w:lang w:val="id-ID"/>
        </w:rPr>
        <w:t>Landasan Teori</w:t>
      </w:r>
    </w:p>
    <w:p w:rsidR="0073399E" w:rsidRDefault="0073399E" w:rsidP="0073399E">
      <w:pPr>
        <w:spacing w:line="360" w:lineRule="auto"/>
        <w:jc w:val="both"/>
        <w:rPr>
          <w:rFonts w:ascii="Times New Roman" w:hAnsi="Times New Roman"/>
          <w:b/>
          <w:noProof/>
          <w:sz w:val="24"/>
          <w:szCs w:val="24"/>
          <w:lang w:val="id-ID"/>
        </w:rPr>
      </w:pPr>
      <w:r>
        <w:rPr>
          <w:rFonts w:ascii="Times New Roman" w:hAnsi="Times New Roman"/>
          <w:b/>
          <w:noProof/>
          <w:sz w:val="24"/>
          <w:szCs w:val="24"/>
          <w:lang w:val="id-ID"/>
        </w:rPr>
        <w:t>Media Televisi</w:t>
      </w:r>
    </w:p>
    <w:p w:rsidR="0073399E" w:rsidRPr="00C83528" w:rsidRDefault="0073399E" w:rsidP="00C83528">
      <w:pPr>
        <w:spacing w:line="360" w:lineRule="auto"/>
        <w:ind w:firstLine="567"/>
        <w:jc w:val="both"/>
        <w:rPr>
          <w:rFonts w:ascii="Times New Roman" w:hAnsi="Times New Roman"/>
          <w:b/>
          <w:noProof/>
          <w:sz w:val="24"/>
          <w:szCs w:val="24"/>
          <w:lang w:val="id-ID"/>
        </w:rPr>
      </w:pPr>
      <w:r>
        <w:rPr>
          <w:rFonts w:ascii="Times New Roman" w:hAnsi="Times New Roman"/>
          <w:noProof/>
          <w:sz w:val="24"/>
          <w:szCs w:val="24"/>
          <w:lang w:val="id-ID"/>
        </w:rPr>
        <w:t xml:space="preserve">Media televisi dalam bidang </w:t>
      </w:r>
      <w:r w:rsidRPr="00AA068D">
        <w:rPr>
          <w:rFonts w:ascii="Times New Roman" w:hAnsi="Times New Roman"/>
          <w:noProof/>
          <w:sz w:val="24"/>
          <w:szCs w:val="24"/>
          <w:lang w:val="id-ID"/>
        </w:rPr>
        <w:t>politik dijadikan sebagai sarana untuk menyampaikan pesan politik oleh politisi dan kandidat.</w:t>
      </w:r>
      <w:r w:rsidR="00462034">
        <w:rPr>
          <w:rFonts w:ascii="Times New Roman" w:hAnsi="Times New Roman"/>
          <w:noProof/>
          <w:sz w:val="24"/>
          <w:szCs w:val="24"/>
          <w:lang w:val="id-ID"/>
        </w:rPr>
        <w:t xml:space="preserve"> Media televisi merupakan salah satu media massa yang d</w:t>
      </w:r>
      <w:r w:rsidR="00C83528">
        <w:rPr>
          <w:rFonts w:ascii="Times New Roman" w:hAnsi="Times New Roman"/>
          <w:noProof/>
          <w:sz w:val="24"/>
          <w:szCs w:val="24"/>
          <w:lang w:val="id-ID"/>
        </w:rPr>
        <w:t>apat menampilkan gambar dan su</w:t>
      </w:r>
      <w:r w:rsidR="00462034">
        <w:rPr>
          <w:rFonts w:ascii="Times New Roman" w:hAnsi="Times New Roman"/>
          <w:noProof/>
          <w:sz w:val="24"/>
          <w:szCs w:val="24"/>
          <w:lang w:val="id-ID"/>
        </w:rPr>
        <w:t>ara</w:t>
      </w:r>
      <w:r w:rsidR="00C83528">
        <w:rPr>
          <w:rFonts w:ascii="Times New Roman" w:hAnsi="Times New Roman"/>
          <w:noProof/>
          <w:sz w:val="24"/>
          <w:szCs w:val="24"/>
          <w:lang w:val="id-ID"/>
        </w:rPr>
        <w:t xml:space="preserve"> </w:t>
      </w:r>
      <w:r w:rsidR="00C83528" w:rsidRPr="00C83528">
        <w:rPr>
          <w:rFonts w:ascii="Times New Roman" w:hAnsi="Times New Roman"/>
          <w:noProof/>
          <w:sz w:val="24"/>
          <w:szCs w:val="24"/>
          <w:lang w:val="id-ID"/>
        </w:rPr>
        <w:t>(Manik, 2019)</w:t>
      </w:r>
      <w:r w:rsidR="00462034">
        <w:rPr>
          <w:rFonts w:ascii="Times New Roman" w:hAnsi="Times New Roman"/>
          <w:noProof/>
          <w:sz w:val="24"/>
          <w:szCs w:val="24"/>
          <w:lang w:val="id-ID"/>
        </w:rPr>
        <w:t>.</w:t>
      </w:r>
      <w:r w:rsidRPr="00AA068D">
        <w:rPr>
          <w:rFonts w:ascii="Times New Roman" w:hAnsi="Times New Roman"/>
          <w:noProof/>
          <w:sz w:val="24"/>
          <w:szCs w:val="24"/>
          <w:lang w:val="id-ID"/>
        </w:rPr>
        <w:t xml:space="preserve"> Menurut pendapat Pureklolon (2016) media televisi merupakan sarana untuk berkomunikasi terkait dengan kepentingan partai politik secara tidak langsung. Subhan (2017) menjelaskan </w:t>
      </w:r>
      <w:r w:rsidR="00C9097C">
        <w:rPr>
          <w:rFonts w:ascii="Times New Roman" w:hAnsi="Times New Roman"/>
          <w:b/>
          <w:noProof/>
          <w:sz w:val="24"/>
          <w:szCs w:val="24"/>
          <w:lang w:val="id-ID"/>
        </w:rPr>
        <w:t xml:space="preserve"> </w:t>
      </w:r>
      <w:r w:rsidRPr="00C9097C">
        <w:rPr>
          <w:rFonts w:ascii="Times New Roman" w:hAnsi="Times New Roman"/>
          <w:noProof/>
          <w:sz w:val="24"/>
          <w:szCs w:val="24"/>
          <w:lang w:val="id-ID"/>
        </w:rPr>
        <w:t xml:space="preserve">televisi sebagai alat komunikasi dengan </w:t>
      </w:r>
      <w:r w:rsidRPr="00C9097C">
        <w:rPr>
          <w:rFonts w:ascii="Times New Roman" w:hAnsi="Times New Roman"/>
          <w:noProof/>
          <w:sz w:val="24"/>
          <w:szCs w:val="24"/>
          <w:lang w:val="id-ID"/>
        </w:rPr>
        <w:lastRenderedPageBreak/>
        <w:t>sisitem besar dan kompleks, jadi agar dapat bekerja dengan maksimal maka alat ini dilengkapi dengan sistem produksi (pesan), pemancar gelombang, serta pesawat televisi itu sendiri.</w:t>
      </w:r>
      <w:r w:rsidR="00C83528">
        <w:rPr>
          <w:rFonts w:ascii="Times New Roman" w:hAnsi="Times New Roman"/>
          <w:noProof/>
          <w:sz w:val="24"/>
          <w:szCs w:val="24"/>
          <w:lang w:val="id-ID"/>
        </w:rPr>
        <w:t xml:space="preserve"> </w:t>
      </w:r>
      <w:r>
        <w:rPr>
          <w:rFonts w:ascii="Times New Roman" w:hAnsi="Times New Roman"/>
          <w:noProof/>
          <w:sz w:val="24"/>
          <w:szCs w:val="24"/>
          <w:lang w:val="id-ID"/>
        </w:rPr>
        <w:t>Adapun pendapat dari Pradita</w:t>
      </w:r>
      <w:r w:rsidRPr="00A13CA8">
        <w:rPr>
          <w:rFonts w:ascii="Times New Roman" w:hAnsi="Times New Roman"/>
          <w:noProof/>
          <w:sz w:val="24"/>
          <w:szCs w:val="24"/>
          <w:lang w:val="id-ID"/>
        </w:rPr>
        <w:t xml:space="preserve"> (2018)</w:t>
      </w:r>
      <w:r>
        <w:rPr>
          <w:rFonts w:ascii="Times New Roman" w:hAnsi="Times New Roman"/>
          <w:noProof/>
          <w:sz w:val="24"/>
          <w:szCs w:val="24"/>
          <w:lang w:val="id-ID"/>
        </w:rPr>
        <w:t xml:space="preserve"> yang mengungkapkan televisi merupakan sebuah media yang berfungsi sebagai tiang. Pada ranah politik </w:t>
      </w:r>
      <w:r w:rsidR="00C9097C">
        <w:rPr>
          <w:rFonts w:ascii="Times New Roman" w:hAnsi="Times New Roman"/>
          <w:noProof/>
          <w:sz w:val="24"/>
          <w:szCs w:val="24"/>
          <w:lang w:val="id-ID"/>
        </w:rPr>
        <w:t xml:space="preserve"> </w:t>
      </w:r>
      <w:r>
        <w:rPr>
          <w:rFonts w:ascii="Times New Roman" w:hAnsi="Times New Roman"/>
          <w:noProof/>
          <w:sz w:val="24"/>
          <w:szCs w:val="24"/>
          <w:lang w:val="id-ID"/>
        </w:rPr>
        <w:t>bahwa televisi mampu menghasilkan berita politik yang dapat dijadikan refensi masyarakat dalam menentukan pil</w:t>
      </w:r>
      <w:r w:rsidR="00462034">
        <w:rPr>
          <w:rFonts w:ascii="Times New Roman" w:hAnsi="Times New Roman"/>
          <w:noProof/>
          <w:sz w:val="24"/>
          <w:szCs w:val="24"/>
          <w:lang w:val="id-ID"/>
        </w:rPr>
        <w:t xml:space="preserve">ihan politik. </w:t>
      </w:r>
    </w:p>
    <w:p w:rsidR="0073399E" w:rsidRPr="00AA068D" w:rsidRDefault="0073399E" w:rsidP="00C9097C">
      <w:pPr>
        <w:pStyle w:val="ListParagraph"/>
        <w:tabs>
          <w:tab w:val="left" w:pos="0"/>
        </w:tabs>
        <w:spacing w:line="360" w:lineRule="auto"/>
        <w:ind w:left="0"/>
        <w:jc w:val="both"/>
        <w:rPr>
          <w:rFonts w:ascii="Times New Roman" w:hAnsi="Times New Roman"/>
          <w:b/>
          <w:noProof/>
          <w:sz w:val="24"/>
          <w:szCs w:val="24"/>
          <w:lang w:val="id-ID"/>
        </w:rPr>
      </w:pPr>
      <w:r w:rsidRPr="00AA068D">
        <w:rPr>
          <w:rFonts w:ascii="Times New Roman" w:hAnsi="Times New Roman"/>
          <w:b/>
          <w:noProof/>
          <w:sz w:val="24"/>
          <w:szCs w:val="24"/>
          <w:lang w:val="id-ID"/>
        </w:rPr>
        <w:t>Pola Hubungan Media Televisi, Masyarakat, dan Politik</w:t>
      </w:r>
    </w:p>
    <w:p w:rsidR="00F40347" w:rsidRPr="00F40347" w:rsidRDefault="0073399E" w:rsidP="00F40347">
      <w:pPr>
        <w:pStyle w:val="ListParagraph"/>
        <w:spacing w:line="360" w:lineRule="auto"/>
        <w:ind w:left="0" w:firstLine="567"/>
        <w:contextualSpacing w:val="0"/>
        <w:jc w:val="both"/>
        <w:rPr>
          <w:rFonts w:ascii="Times New Roman" w:hAnsi="Times New Roman"/>
          <w:noProof/>
          <w:sz w:val="24"/>
          <w:szCs w:val="24"/>
          <w:lang w:val="id-ID"/>
        </w:rPr>
      </w:pPr>
      <w:r w:rsidRPr="00452B5F">
        <w:rPr>
          <w:rFonts w:ascii="Times New Roman" w:hAnsi="Times New Roman"/>
          <w:noProof/>
          <w:sz w:val="24"/>
          <w:szCs w:val="24"/>
          <w:lang w:val="id-ID"/>
        </w:rPr>
        <w:t>Hubungan antara media khususnya media televisi</w:t>
      </w:r>
      <w:r>
        <w:rPr>
          <w:rFonts w:ascii="Times New Roman" w:hAnsi="Times New Roman"/>
          <w:noProof/>
          <w:sz w:val="24"/>
          <w:szCs w:val="24"/>
          <w:lang w:val="id-ID"/>
        </w:rPr>
        <w:t>, masyarakat</w:t>
      </w:r>
      <w:r w:rsidRPr="00452B5F">
        <w:rPr>
          <w:rFonts w:ascii="Times New Roman" w:hAnsi="Times New Roman"/>
          <w:noProof/>
          <w:sz w:val="24"/>
          <w:szCs w:val="24"/>
          <w:lang w:val="id-ID"/>
        </w:rPr>
        <w:t xml:space="preserve"> dan politik sudah terjalin sejak lama</w:t>
      </w:r>
      <w:r>
        <w:rPr>
          <w:rFonts w:ascii="Times New Roman" w:hAnsi="Times New Roman"/>
          <w:noProof/>
          <w:sz w:val="24"/>
          <w:szCs w:val="24"/>
          <w:lang w:val="id-ID"/>
        </w:rPr>
        <w:t xml:space="preserve">. Hal ini terlihat pada saat media televisi meliput isu-isu yang muncul dimasyarakat, kemudian isu tersebut tersampaikan kepada politisi (pembuat kebijakan). Selanjutnya politisi membuat kebijakan untuk mengatasi isu yang sedang terjadi ditengah masyarakat. Gambaran singkat tersebut menjelaskan bahwa relasi ketiga aspek ini tidak dapat terpisahkan dan saling membutuhkan. Dimana masyarakat membutuhkan media sebagai sarana untuk menyampaikan aspirasi kepada politisi. Disisi lain politisi membutuhkan media sebagai sarana untuk bersosialisasi mengenai perpolitikkan. </w:t>
      </w:r>
      <w:r w:rsidRPr="00461FDC">
        <w:rPr>
          <w:rFonts w:ascii="Times New Roman" w:hAnsi="Times New Roman"/>
          <w:noProof/>
          <w:sz w:val="24"/>
          <w:szCs w:val="24"/>
          <w:lang w:val="id-ID"/>
        </w:rPr>
        <w:t>Berkaitan dengan deskripsi singkat diatas, Cangara (2016) menggambarkan pola hubungan antara media, masyarakat, dan politisi sebagai berikut:</w:t>
      </w:r>
    </w:p>
    <w:p w:rsidR="0073399E" w:rsidRPr="005D3B95" w:rsidRDefault="00F40347" w:rsidP="0073399E">
      <w:pPr>
        <w:pStyle w:val="ListParagraph"/>
        <w:spacing w:line="360" w:lineRule="auto"/>
        <w:ind w:left="426" w:firstLine="708"/>
        <w:contextualSpacing w:val="0"/>
        <w:jc w:val="both"/>
        <w:rPr>
          <w:rFonts w:ascii="Times New Roman" w:hAnsi="Times New Roman"/>
          <w:noProof/>
          <w:sz w:val="24"/>
          <w:szCs w:val="24"/>
          <w:lang w:val="id-ID"/>
        </w:rPr>
      </w:pPr>
      <w:r w:rsidRPr="00144E89">
        <w:rPr>
          <w:noProof/>
        </w:rPr>
        <w:pict>
          <v:shapetype id="_x0000_t202" coordsize="21600,21600" o:spt="202" path="m,l,21600r21600,l21600,xe">
            <v:stroke joinstyle="miter"/>
            <v:path gradientshapeok="t" o:connecttype="rect"/>
          </v:shapetype>
          <v:shape id="Text Box 4" o:spid="_x0000_s1034" type="#_x0000_t202" style="position:absolute;left:0;text-align:left;margin-left:251.85pt;margin-top:1.55pt;width:45.75pt;height:2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" fillcolor="white [3201]" stroked="f" strokeweight=".5pt">
            <v:textbox>
              <w:txbxContent>
                <w:p w:rsidR="0073399E" w:rsidRPr="00A443CE" w:rsidRDefault="0073399E" w:rsidP="0073399E">
                  <w:pPr>
                    <w:rPr>
                      <w:rFonts w:ascii="Times New Roman" w:hAnsi="Times New Roman"/>
                      <w:sz w:val="24"/>
                      <w:szCs w:val="24"/>
                      <w:lang w:val="id-ID"/>
                    </w:rPr>
                  </w:pPr>
                  <w:r w:rsidRPr="00A443CE">
                    <w:rPr>
                      <w:rFonts w:ascii="Times New Roman" w:hAnsi="Times New Roman"/>
                      <w:sz w:val="24"/>
                      <w:szCs w:val="24"/>
                      <w:lang w:val="id-ID"/>
                    </w:rPr>
                    <w:t>Media</w:t>
                  </w:r>
                </w:p>
              </w:txbxContent>
            </v:textbox>
          </v:shape>
        </w:pict>
      </w:r>
      <w:r w:rsidRPr="00144E89">
        <w:rPr>
          <w:rFonts w:ascii="Times New Roman" w:hAnsi="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1" type="#_x0000_t5" style="position:absolute;left:0;text-align:left;margin-left:121.15pt;margin-top:13.4pt;width:109.75pt;height:51.2pt;rotation:18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" adj="10340" fillcolor="white [3201]" strokecolor="black [3200]" strokeweight="2pt"/>
        </w:pict>
      </w:r>
      <w:r w:rsidRPr="00144E89">
        <w:rPr>
          <w:noProof/>
        </w:rPr>
        <w:pict>
          <v:shape id="Text Box 2" o:spid="_x0000_s1032" type="#_x0000_t202" style="position:absolute;left:0;text-align:left;margin-left:27.55pt;margin-top:1.55pt;width:1in;height:2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" fillcolor="white [3201]" stroked="f" strokeweight=".5pt">
            <v:textbox>
              <w:txbxContent>
                <w:p w:rsidR="0073399E" w:rsidRPr="00A443CE" w:rsidRDefault="0073399E" w:rsidP="0073399E">
                  <w:pPr>
                    <w:jc w:val="center"/>
                    <w:rPr>
                      <w:rFonts w:ascii="Times New Roman" w:hAnsi="Times New Roman"/>
                      <w:sz w:val="24"/>
                      <w:szCs w:val="24"/>
                      <w:lang w:val="id-ID"/>
                    </w:rPr>
                  </w:pPr>
                  <w:r w:rsidRPr="00A443CE">
                    <w:rPr>
                      <w:rFonts w:ascii="Times New Roman" w:hAnsi="Times New Roman"/>
                      <w:sz w:val="24"/>
                      <w:szCs w:val="24"/>
                      <w:lang w:val="id-ID"/>
                    </w:rPr>
                    <w:t>Masyarakat</w:t>
                  </w:r>
                </w:p>
              </w:txbxContent>
            </v:textbox>
          </v:shape>
        </w:pict>
      </w:r>
    </w:p>
    <w:p w:rsidR="0073399E" w:rsidRDefault="0073399E" w:rsidP="0073399E">
      <w:pPr>
        <w:pStyle w:val="ListParagraph"/>
        <w:spacing w:line="360" w:lineRule="auto"/>
        <w:ind w:left="1134" w:firstLine="567"/>
        <w:contextualSpacing w:val="0"/>
        <w:jc w:val="both"/>
        <w:rPr>
          <w:rFonts w:ascii="Times New Roman" w:hAnsi="Times New Roman"/>
          <w:noProof/>
          <w:sz w:val="24"/>
          <w:szCs w:val="24"/>
          <w:lang w:val="id-ID"/>
        </w:rPr>
      </w:pPr>
    </w:p>
    <w:p w:rsidR="0073399E" w:rsidRDefault="00144E89" w:rsidP="0073399E">
      <w:pPr>
        <w:pStyle w:val="ListParagraph"/>
        <w:spacing w:line="360" w:lineRule="auto"/>
        <w:ind w:left="1134" w:firstLine="567"/>
        <w:contextualSpacing w:val="0"/>
        <w:jc w:val="both"/>
        <w:rPr>
          <w:rFonts w:ascii="Times New Roman" w:hAnsi="Times New Roman"/>
          <w:noProof/>
          <w:sz w:val="24"/>
          <w:szCs w:val="24"/>
          <w:lang w:val="id-ID"/>
        </w:rPr>
      </w:pPr>
      <w:r w:rsidRPr="00144E89">
        <w:rPr>
          <w:rFonts w:ascii="Times New Roman" w:hAnsi="Times New Roman"/>
          <w:noProof/>
          <w:sz w:val="24"/>
          <w:szCs w:val="24"/>
        </w:rPr>
        <w:pict>
          <v:shape id="Text Box 3" o:spid="_x0000_s1033" type="#_x0000_t202" style="position:absolute;left:0;text-align:left;margin-left:150.2pt;margin-top:13.55pt;width:59.25pt;height:1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" fillcolor="white [3201]" stroked="f" strokeweight=".5pt">
            <v:textbox>
              <w:txbxContent>
                <w:p w:rsidR="0073399E" w:rsidRPr="00A443CE" w:rsidRDefault="0073399E" w:rsidP="0073399E">
                  <w:pPr>
                    <w:jc w:val="center"/>
                    <w:rPr>
                      <w:rFonts w:ascii="Times New Roman" w:hAnsi="Times New Roman"/>
                      <w:sz w:val="24"/>
                      <w:szCs w:val="24"/>
                      <w:lang w:val="id-ID"/>
                    </w:rPr>
                  </w:pPr>
                  <w:r w:rsidRPr="00A443CE">
                    <w:rPr>
                      <w:rFonts w:ascii="Times New Roman" w:hAnsi="Times New Roman"/>
                      <w:sz w:val="24"/>
                      <w:szCs w:val="24"/>
                      <w:lang w:val="id-ID"/>
                    </w:rPr>
                    <w:t>Politisi</w:t>
                  </w:r>
                </w:p>
              </w:txbxContent>
            </v:textbox>
          </v:shape>
        </w:pict>
      </w:r>
    </w:p>
    <w:p w:rsidR="0073399E" w:rsidRDefault="00144E89" w:rsidP="0073399E">
      <w:pPr>
        <w:pStyle w:val="ListParagraph"/>
        <w:spacing w:line="360" w:lineRule="auto"/>
        <w:ind w:left="1134" w:firstLine="567"/>
        <w:contextualSpacing w:val="0"/>
        <w:jc w:val="both"/>
        <w:rPr>
          <w:rFonts w:ascii="Times New Roman" w:hAnsi="Times New Roman"/>
          <w:noProof/>
          <w:sz w:val="24"/>
          <w:szCs w:val="24"/>
          <w:lang w:val="id-ID"/>
        </w:rPr>
      </w:pPr>
      <w:r w:rsidRPr="00144E89">
        <w:rPr>
          <w:rFonts w:ascii="Times New Roman" w:hAnsi="Times New Roman"/>
          <w:noProof/>
          <w:sz w:val="24"/>
          <w:szCs w:val="24"/>
        </w:rPr>
        <w:pict>
          <v:shape id="Text Box 7" o:spid="_x0000_s1035" type="#_x0000_t202" style="position:absolute;left:0;text-align:left;margin-left:72.65pt;margin-top:7.65pt;width:243.75pt;height:55.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" fillcolor="white [3201]" stroked="f" strokeweight=".5pt">
            <v:textbox>
              <w:txbxContent>
                <w:p w:rsidR="0073399E" w:rsidRPr="00A443CE" w:rsidRDefault="0073399E" w:rsidP="00F40347">
                  <w:pPr>
                    <w:jc w:val="center"/>
                    <w:rPr>
                      <w:rFonts w:ascii="Times New Roman" w:hAnsi="Times New Roman"/>
                      <w:sz w:val="24"/>
                      <w:szCs w:val="24"/>
                      <w:lang w:val="id-ID"/>
                    </w:rPr>
                  </w:pPr>
                  <w:r>
                    <w:rPr>
                      <w:rFonts w:ascii="Times New Roman" w:hAnsi="Times New Roman"/>
                      <w:sz w:val="24"/>
                      <w:szCs w:val="24"/>
                      <w:lang w:val="id-ID"/>
                    </w:rPr>
                    <w:t>Gambar 2</w:t>
                  </w:r>
                  <w:r w:rsidRPr="00A443CE">
                    <w:rPr>
                      <w:rFonts w:ascii="Times New Roman" w:hAnsi="Times New Roman"/>
                      <w:sz w:val="24"/>
                      <w:szCs w:val="24"/>
                      <w:lang w:val="id-ID"/>
                    </w:rPr>
                    <w:t>.</w:t>
                  </w:r>
                  <w:r>
                    <w:rPr>
                      <w:rFonts w:ascii="Times New Roman" w:hAnsi="Times New Roman"/>
                      <w:sz w:val="24"/>
                      <w:szCs w:val="24"/>
                      <w:lang w:val="id-ID"/>
                    </w:rPr>
                    <w:t>2</w:t>
                  </w:r>
                  <w:r w:rsidRPr="00A443CE">
                    <w:rPr>
                      <w:rFonts w:ascii="Times New Roman" w:hAnsi="Times New Roman"/>
                      <w:sz w:val="24"/>
                      <w:szCs w:val="24"/>
                      <w:lang w:val="id-ID"/>
                    </w:rPr>
                    <w:t xml:space="preserve"> Pola Hubungan Kerjasama antara Mayarakat, Media, dan Politisi. Sumber: </w:t>
                  </w:r>
                  <w:r w:rsidRPr="00A443CE">
                    <w:rPr>
                      <w:rFonts w:ascii="Times New Roman" w:hAnsi="Times New Roman"/>
                      <w:noProof/>
                      <w:sz w:val="24"/>
                      <w:szCs w:val="24"/>
                      <w:lang w:val="id-ID"/>
                    </w:rPr>
                    <w:t>Cangara, 2016.</w:t>
                  </w:r>
                </w:p>
              </w:txbxContent>
            </v:textbox>
          </v:shape>
        </w:pict>
      </w:r>
    </w:p>
    <w:p w:rsidR="0073399E" w:rsidRPr="00EF4640" w:rsidRDefault="0073399E" w:rsidP="0073399E">
      <w:pPr>
        <w:spacing w:line="360" w:lineRule="auto"/>
        <w:jc w:val="both"/>
        <w:rPr>
          <w:rFonts w:ascii="Times New Roman" w:hAnsi="Times New Roman"/>
          <w:noProof/>
          <w:sz w:val="24"/>
          <w:szCs w:val="24"/>
          <w:lang w:val="id-ID"/>
        </w:rPr>
      </w:pPr>
    </w:p>
    <w:p w:rsidR="0073399E" w:rsidRPr="00461FDC" w:rsidRDefault="0073399E" w:rsidP="00C9097C">
      <w:pPr>
        <w:pStyle w:val="ListParagraph"/>
        <w:spacing w:line="360" w:lineRule="auto"/>
        <w:ind w:left="0" w:firstLine="567"/>
        <w:contextualSpacing w:val="0"/>
        <w:jc w:val="both"/>
        <w:rPr>
          <w:rFonts w:ascii="Times New Roman" w:hAnsi="Times New Roman"/>
          <w:noProof/>
          <w:sz w:val="24"/>
          <w:szCs w:val="24"/>
          <w:lang w:val="id-ID"/>
        </w:rPr>
      </w:pPr>
      <w:r>
        <w:rPr>
          <w:rFonts w:ascii="Times New Roman" w:hAnsi="Times New Roman"/>
          <w:noProof/>
          <w:sz w:val="24"/>
          <w:szCs w:val="24"/>
          <w:lang w:val="id-ID"/>
        </w:rPr>
        <w:t>Gambar diatas menunjukkan segitiga kerjasama antara masyarakat, media, dan</w:t>
      </w:r>
      <w:r w:rsidR="00965293">
        <w:rPr>
          <w:rFonts w:ascii="Times New Roman" w:hAnsi="Times New Roman"/>
          <w:noProof/>
          <w:sz w:val="24"/>
          <w:szCs w:val="24"/>
          <w:lang w:val="id-ID"/>
        </w:rPr>
        <w:t xml:space="preserve"> politisi yang saling mengawasi. </w:t>
      </w:r>
      <w:r>
        <w:rPr>
          <w:rFonts w:ascii="Times New Roman" w:hAnsi="Times New Roman"/>
          <w:noProof/>
          <w:sz w:val="24"/>
          <w:szCs w:val="24"/>
          <w:lang w:val="id-ID"/>
        </w:rPr>
        <w:t>Pengawasan yang dimaksud Cangara dalam relasi ini bukan sensor ataupun pembredelan, tetapi pengendalian agar tetap sesuai dengan cita-cita bangsa yaitu terciptanya negara yang adil, makmur, dan sejahtera. Jadi dalam menayangkan berita media televisi da</w:t>
      </w:r>
      <w:r w:rsidR="00965293">
        <w:rPr>
          <w:rFonts w:ascii="Times New Roman" w:hAnsi="Times New Roman"/>
          <w:noProof/>
          <w:sz w:val="24"/>
          <w:szCs w:val="24"/>
          <w:lang w:val="id-ID"/>
        </w:rPr>
        <w:t xml:space="preserve">pat berlaku adil dalam dua sisi. </w:t>
      </w:r>
      <w:r>
        <w:rPr>
          <w:rFonts w:ascii="Times New Roman" w:hAnsi="Times New Roman"/>
          <w:noProof/>
          <w:sz w:val="24"/>
          <w:szCs w:val="24"/>
          <w:lang w:val="id-ID"/>
        </w:rPr>
        <w:t xml:space="preserve">Disamping menjaga profesionalisme yang bersinergi dengan negara, juga dapat </w:t>
      </w:r>
      <w:r>
        <w:rPr>
          <w:rFonts w:ascii="Times New Roman" w:hAnsi="Times New Roman"/>
          <w:noProof/>
          <w:sz w:val="24"/>
          <w:szCs w:val="24"/>
          <w:lang w:val="id-ID"/>
        </w:rPr>
        <w:lastRenderedPageBreak/>
        <w:t>melayani kebutuhan masyarakat mengenai “hak mengetahui”. Hak mengetahui yaitu masyarakat dapat mengetahui informasi terkait politik dan media dituntut untuk menawarkan opsi terhadap pilihan politik masyarakat.</w:t>
      </w:r>
    </w:p>
    <w:p w:rsidR="0073399E" w:rsidRPr="00AA068D" w:rsidRDefault="0073399E" w:rsidP="00C9097C">
      <w:pPr>
        <w:pStyle w:val="ListParagraph"/>
        <w:spacing w:line="360" w:lineRule="auto"/>
        <w:ind w:left="0"/>
        <w:jc w:val="both"/>
        <w:rPr>
          <w:rFonts w:ascii="Times New Roman" w:hAnsi="Times New Roman"/>
          <w:b/>
          <w:noProof/>
          <w:sz w:val="24"/>
          <w:szCs w:val="24"/>
          <w:lang w:val="id-ID"/>
        </w:rPr>
      </w:pPr>
      <w:r w:rsidRPr="00AA068D">
        <w:rPr>
          <w:rFonts w:ascii="Times New Roman" w:hAnsi="Times New Roman"/>
          <w:b/>
          <w:noProof/>
          <w:sz w:val="24"/>
          <w:szCs w:val="24"/>
          <w:lang w:val="id-ID"/>
        </w:rPr>
        <w:t>Teori Agenda Setting (</w:t>
      </w:r>
      <w:r w:rsidRPr="00AA068D">
        <w:rPr>
          <w:rFonts w:ascii="Times New Roman" w:hAnsi="Times New Roman"/>
          <w:b/>
          <w:i/>
          <w:noProof/>
          <w:sz w:val="24"/>
          <w:szCs w:val="24"/>
          <w:lang w:val="id-ID"/>
        </w:rPr>
        <w:t>Agenda Setting Theory</w:t>
      </w:r>
      <w:r w:rsidRPr="00AA068D">
        <w:rPr>
          <w:rFonts w:ascii="Times New Roman" w:hAnsi="Times New Roman"/>
          <w:b/>
          <w:noProof/>
          <w:sz w:val="24"/>
          <w:szCs w:val="24"/>
          <w:lang w:val="id-ID"/>
        </w:rPr>
        <w:t xml:space="preserve">) </w:t>
      </w:r>
    </w:p>
    <w:p w:rsidR="00102C4B" w:rsidRDefault="0073399E" w:rsidP="00102C4B">
      <w:pPr>
        <w:pStyle w:val="ListParagraph"/>
        <w:spacing w:line="360" w:lineRule="auto"/>
        <w:ind w:left="0" w:firstLine="567"/>
        <w:contextualSpacing w:val="0"/>
        <w:jc w:val="both"/>
        <w:rPr>
          <w:rFonts w:ascii="Times New Roman" w:hAnsi="Times New Roman"/>
          <w:noProof/>
          <w:sz w:val="24"/>
          <w:szCs w:val="24"/>
          <w:lang w:val="id-ID"/>
        </w:rPr>
      </w:pPr>
      <w:r w:rsidRPr="0045148B">
        <w:rPr>
          <w:rFonts w:ascii="Times New Roman" w:hAnsi="Times New Roman"/>
          <w:noProof/>
          <w:sz w:val="24"/>
          <w:szCs w:val="24"/>
          <w:lang w:val="id-ID"/>
        </w:rPr>
        <w:t xml:space="preserve">Teori agenda setting dicetuskan oleh </w:t>
      </w:r>
      <w:r>
        <w:rPr>
          <w:rFonts w:ascii="Times New Roman" w:hAnsi="Times New Roman"/>
          <w:noProof/>
          <w:sz w:val="24"/>
          <w:szCs w:val="24"/>
          <w:lang w:val="id-ID"/>
        </w:rPr>
        <w:t>Maxwell Mc Combs dan Donald L. Shaw dalam tulisannya yang berjudul “</w:t>
      </w:r>
      <w:r w:rsidRPr="0045148B">
        <w:rPr>
          <w:rFonts w:ascii="Times New Roman" w:hAnsi="Times New Roman"/>
          <w:i/>
          <w:noProof/>
          <w:sz w:val="24"/>
          <w:szCs w:val="24"/>
          <w:lang w:val="id-ID"/>
        </w:rPr>
        <w:t>T</w:t>
      </w:r>
      <w:r>
        <w:rPr>
          <w:rFonts w:ascii="Times New Roman" w:hAnsi="Times New Roman"/>
          <w:i/>
          <w:noProof/>
          <w:sz w:val="24"/>
          <w:szCs w:val="24"/>
          <w:lang w:val="id-ID"/>
        </w:rPr>
        <w:t xml:space="preserve">he Agenda Setting Function of the </w:t>
      </w:r>
      <w:r w:rsidRPr="0045148B">
        <w:rPr>
          <w:rFonts w:ascii="Times New Roman" w:hAnsi="Times New Roman"/>
          <w:i/>
          <w:noProof/>
          <w:sz w:val="24"/>
          <w:szCs w:val="24"/>
          <w:lang w:val="id-ID"/>
        </w:rPr>
        <w:t>Mass Media</w:t>
      </w:r>
      <w:r>
        <w:rPr>
          <w:rFonts w:ascii="Times New Roman" w:hAnsi="Times New Roman"/>
          <w:noProof/>
          <w:sz w:val="24"/>
          <w:szCs w:val="24"/>
          <w:lang w:val="id-ID"/>
        </w:rPr>
        <w:t xml:space="preserve">” </w:t>
      </w:r>
      <w:sdt>
        <w:sdtPr>
          <w:rPr>
            <w:rFonts w:ascii="Times New Roman" w:hAnsi="Times New Roman"/>
            <w:noProof/>
            <w:vanish/>
            <w:sz w:val="24"/>
            <w:szCs w:val="24"/>
            <w:highlight w:val="yellow"/>
            <w:lang w:val="id-ID"/>
          </w:rPr>
          <w:id w:val="2858520"/>
          <w:citation/>
        </w:sdtPr>
        <w:sdtContent>
          <w:r w:rsidR="00144E89">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CITATION Haf166 \l 1057 </w:instrText>
          </w:r>
          <w:r w:rsidR="00144E8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(Cangara, 2016)</w:t>
          </w:r>
          <w:r w:rsidR="00144E89">
            <w:rPr>
              <w:rFonts w:ascii="Times New Roman" w:hAnsi="Times New Roman"/>
              <w:noProof/>
              <w:sz w:val="24"/>
              <w:szCs w:val="24"/>
              <w:lang w:val="id-ID"/>
            </w:rPr>
            <w:fldChar w:fldCharType="end"/>
          </w:r>
        </w:sdtContent>
      </w:sdt>
      <w:r>
        <w:rPr>
          <w:rFonts w:ascii="Times New Roman" w:hAnsi="Times New Roman"/>
          <w:noProof/>
          <w:sz w:val="24"/>
          <w:szCs w:val="24"/>
          <w:lang w:val="id-ID"/>
        </w:rPr>
        <w:t xml:space="preserve">. Dalam penelitian tersebut McCom dan Shaws menjelaskan adanya hubungan antara isu yang ditampilkan oleh media dengan isu yang dianggap penting oleh masyarakat </w:t>
      </w:r>
      <w:sdt>
        <w:sdtPr>
          <w:rPr>
            <w:rFonts w:ascii="Times New Roman" w:hAnsi="Times New Roman"/>
            <w:noProof/>
            <w:vanish/>
            <w:sz w:val="24"/>
            <w:szCs w:val="24"/>
            <w:highlight w:val="yellow"/>
            <w:lang w:val="id-ID"/>
          </w:rPr>
          <w:id w:val="2858521"/>
          <w:citation/>
        </w:sdtPr>
        <w:sdtContent>
          <w:r w:rsidR="00144E89">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CITATION Haf166 \l 1057 </w:instrText>
          </w:r>
          <w:r w:rsidR="00144E8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(Cangara, 2016)</w:t>
          </w:r>
          <w:r w:rsidR="00144E89">
            <w:rPr>
              <w:rFonts w:ascii="Times New Roman" w:hAnsi="Times New Roman"/>
              <w:noProof/>
              <w:sz w:val="24"/>
              <w:szCs w:val="24"/>
              <w:lang w:val="id-ID"/>
            </w:rPr>
            <w:fldChar w:fldCharType="end"/>
          </w:r>
        </w:sdtContent>
      </w:sdt>
      <w:r>
        <w:rPr>
          <w:rFonts w:ascii="Times New Roman" w:hAnsi="Times New Roman"/>
          <w:noProof/>
          <w:sz w:val="24"/>
          <w:szCs w:val="24"/>
          <w:lang w:val="id-ID"/>
        </w:rPr>
        <w:t xml:space="preserve">. Kemudian dalam teori ini juga menjelaskan bahwa media memberikan pengaruh terhadap masyarakat dalam pemilihan presiden melalui tayangan berita yang mengangkat berita pencitraan dan isu ataupun tayangan yang menampilkan diri kandidat </w:t>
      </w:r>
      <w:sdt>
        <w:sdtPr>
          <w:rPr>
            <w:rFonts w:ascii="Times New Roman" w:hAnsi="Times New Roman"/>
            <w:noProof/>
            <w:vanish/>
            <w:sz w:val="24"/>
            <w:szCs w:val="24"/>
            <w:highlight w:val="yellow"/>
            <w:lang w:val="id-ID"/>
          </w:rPr>
          <w:id w:val="2858522"/>
          <w:citation/>
        </w:sdtPr>
        <w:sdtContent>
          <w:r w:rsidR="00144E89">
            <w:rPr>
              <w:rFonts w:ascii="Times New Roman" w:hAnsi="Times New Roman"/>
              <w:noProof/>
              <w:sz w:val="24"/>
              <w:szCs w:val="24"/>
              <w:lang w:val="id-ID"/>
            </w:rPr>
            <w:fldChar w:fldCharType="begin"/>
          </w:r>
          <w:r>
            <w:rPr>
              <w:rFonts w:ascii="Times New Roman" w:hAnsi="Times New Roman"/>
              <w:noProof/>
              <w:sz w:val="24"/>
              <w:szCs w:val="24"/>
              <w:lang w:val="id-ID"/>
            </w:rPr>
            <w:instrText xml:space="preserve"> CITATION Haf166 \l 1057 </w:instrText>
          </w:r>
          <w:r w:rsidR="00144E89">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(Cangara, 2016)</w:t>
          </w:r>
          <w:r w:rsidR="00144E89">
            <w:rPr>
              <w:rFonts w:ascii="Times New Roman" w:hAnsi="Times New Roman"/>
              <w:noProof/>
              <w:sz w:val="24"/>
              <w:szCs w:val="24"/>
              <w:lang w:val="id-ID"/>
            </w:rPr>
            <w:fldChar w:fldCharType="end"/>
          </w:r>
        </w:sdtContent>
      </w:sdt>
      <w:r>
        <w:rPr>
          <w:rFonts w:ascii="Times New Roman" w:hAnsi="Times New Roman"/>
          <w:noProof/>
          <w:sz w:val="24"/>
          <w:szCs w:val="24"/>
          <w:lang w:val="id-ID"/>
        </w:rPr>
        <w:t>. Melalui penonjolan figur kandidat atau pun berita yang berkaitan dengan kandidat tertentu. Dimana dalam hal ini media memberikan sumbangan dalam perubahan persepsi masyatakat mengenai kandidat yang akan dipilih.</w:t>
      </w:r>
      <w:r w:rsidR="00102C4B">
        <w:rPr>
          <w:rFonts w:ascii="Times New Roman" w:hAnsi="Times New Roman"/>
          <w:noProof/>
          <w:sz w:val="24"/>
          <w:szCs w:val="24"/>
          <w:lang w:val="id-ID"/>
        </w:rPr>
        <w:t xml:space="preserve"> </w:t>
      </w:r>
    </w:p>
    <w:p w:rsidR="00C9097C" w:rsidRPr="00102C4B" w:rsidRDefault="0073399E" w:rsidP="00102C4B">
      <w:pPr>
        <w:pStyle w:val="ListParagraph"/>
        <w:spacing w:line="360" w:lineRule="auto"/>
        <w:ind w:left="0" w:firstLine="567"/>
        <w:contextualSpacing w:val="0"/>
        <w:jc w:val="both"/>
        <w:rPr>
          <w:rFonts w:ascii="Times New Roman" w:hAnsi="Times New Roman"/>
          <w:noProof/>
          <w:sz w:val="24"/>
          <w:szCs w:val="24"/>
          <w:lang w:val="id-ID"/>
        </w:rPr>
      </w:pPr>
      <w:r w:rsidRPr="00AA068D">
        <w:rPr>
          <w:rFonts w:ascii="Times New Roman" w:hAnsi="Times New Roman"/>
          <w:noProof/>
          <w:sz w:val="24"/>
          <w:szCs w:val="24"/>
          <w:lang w:val="id-ID"/>
        </w:rPr>
        <w:t xml:space="preserve">Sedikit berbeda dengan pendapat Irwansyah (2016) yang menjelaskan bahwa “dalam teori agenda setting media, masyarakat akan lebih terpengaruh oleh berita yang bersumber tidak resmi daripada berita yang bersumber resmi”. </w:t>
      </w:r>
      <w:r w:rsidR="00965293">
        <w:rPr>
          <w:rFonts w:ascii="Times New Roman" w:hAnsi="Times New Roman"/>
          <w:noProof/>
          <w:sz w:val="24"/>
          <w:szCs w:val="24"/>
          <w:lang w:val="id-ID"/>
        </w:rPr>
        <w:t xml:space="preserve"> A</w:t>
      </w:r>
      <w:r w:rsidRPr="00102C4B">
        <w:rPr>
          <w:rFonts w:ascii="Times New Roman" w:hAnsi="Times New Roman"/>
          <w:noProof/>
          <w:sz w:val="24"/>
          <w:szCs w:val="24"/>
          <w:lang w:val="id-ID"/>
        </w:rPr>
        <w:t>genda setting media yang dilakukan oleh produser berita politik disesuaikan dengan ha</w:t>
      </w:r>
      <w:r w:rsidR="00965293">
        <w:rPr>
          <w:rFonts w:ascii="Times New Roman" w:hAnsi="Times New Roman"/>
          <w:noProof/>
          <w:sz w:val="24"/>
          <w:szCs w:val="24"/>
          <w:lang w:val="id-ID"/>
        </w:rPr>
        <w:t>luan politik para pemilik media</w:t>
      </w:r>
      <w:r w:rsidRPr="00102C4B">
        <w:rPr>
          <w:rFonts w:ascii="Times New Roman" w:hAnsi="Times New Roman"/>
          <w:noProof/>
          <w:sz w:val="24"/>
          <w:szCs w:val="24"/>
          <w:lang w:val="id-ID"/>
        </w:rPr>
        <w:t xml:space="preserve">. </w:t>
      </w:r>
      <w:proofErr w:type="spellStart"/>
      <w:r w:rsidR="00102C4B" w:rsidRPr="00102C4B">
        <w:rPr>
          <w:rFonts w:ascii="Times New Roman" w:hAnsi="Times New Roman"/>
          <w:sz w:val="24"/>
          <w:szCs w:val="24"/>
        </w:rPr>
        <w:t>Kemampuan</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mengkonstruksi</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wacana</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ini</w:t>
      </w:r>
      <w:proofErr w:type="spellEnd"/>
      <w:r w:rsidR="00102C4B" w:rsidRPr="00102C4B">
        <w:rPr>
          <w:rFonts w:ascii="Times New Roman" w:hAnsi="Times New Roman"/>
          <w:sz w:val="24"/>
          <w:szCs w:val="24"/>
        </w:rPr>
        <w:t xml:space="preserve"> </w:t>
      </w:r>
      <w:proofErr w:type="spellStart"/>
      <w:proofErr w:type="gramStart"/>
      <w:r w:rsidR="00102C4B" w:rsidRPr="00102C4B">
        <w:rPr>
          <w:rFonts w:ascii="Times New Roman" w:hAnsi="Times New Roman"/>
          <w:sz w:val="24"/>
          <w:szCs w:val="24"/>
        </w:rPr>
        <w:t>akan</w:t>
      </w:r>
      <w:proofErr w:type="spellEnd"/>
      <w:proofErr w:type="gramEnd"/>
      <w:r w:rsidR="00102C4B" w:rsidRPr="00102C4B">
        <w:rPr>
          <w:rFonts w:ascii="Times New Roman" w:hAnsi="Times New Roman"/>
          <w:sz w:val="24"/>
          <w:szCs w:val="24"/>
          <w:lang w:val="id-ID"/>
        </w:rPr>
        <w:t xml:space="preserve"> </w:t>
      </w:r>
      <w:proofErr w:type="spellStart"/>
      <w:r w:rsidR="00102C4B" w:rsidRPr="00102C4B">
        <w:rPr>
          <w:rFonts w:ascii="Times New Roman" w:hAnsi="Times New Roman"/>
          <w:sz w:val="24"/>
          <w:szCs w:val="24"/>
        </w:rPr>
        <w:t>berpengaruh</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besar</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terhadap</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opini</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pengambilan</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keputusan</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dan</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sikap</w:t>
      </w:r>
      <w:proofErr w:type="spellEnd"/>
      <w:r w:rsidR="00102C4B" w:rsidRPr="00102C4B">
        <w:rPr>
          <w:rFonts w:ascii="Times New Roman" w:hAnsi="Times New Roman"/>
          <w:sz w:val="24"/>
          <w:szCs w:val="24"/>
        </w:rPr>
        <w:t xml:space="preserve"> </w:t>
      </w:r>
      <w:proofErr w:type="spellStart"/>
      <w:r w:rsidR="00102C4B" w:rsidRPr="00102C4B">
        <w:rPr>
          <w:rFonts w:ascii="Times New Roman" w:hAnsi="Times New Roman"/>
          <w:sz w:val="24"/>
          <w:szCs w:val="24"/>
        </w:rPr>
        <w:t>politik pembacanya</w:t>
      </w:r>
      <w:proofErr w:type="spellEnd"/>
      <w:r w:rsidR="00102C4B" w:rsidRPr="00102C4B">
        <w:rPr>
          <w:rFonts w:ascii="Times New Roman" w:hAnsi="Times New Roman"/>
          <w:sz w:val="24"/>
          <w:szCs w:val="24"/>
          <w:lang w:val="id-ID"/>
        </w:rPr>
        <w:t xml:space="preserve"> (Mustofa, 2020).</w:t>
      </w:r>
      <w:r w:rsidR="005F5F7D">
        <w:rPr>
          <w:rFonts w:ascii="Times New Roman" w:hAnsi="Times New Roman"/>
          <w:sz w:val="24"/>
          <w:szCs w:val="24"/>
          <w:lang w:val="id-ID"/>
        </w:rPr>
        <w:t xml:space="preserve"> Agenda setting media televisi juga dipengaruhi oleh relasi yang terbentuk antara pemilik media dengan politisi </w:t>
      </w:r>
      <w:sdt>
        <w:sdtPr>
          <w:rPr>
            <w:rFonts w:ascii="Times New Roman" w:hAnsi="Times New Roman"/>
            <w:sz w:val="24"/>
            <w:szCs w:val="24"/>
            <w:lang w:val="id-ID"/>
          </w:rPr>
          <w:id w:val="11958161"/>
          <w:citation/>
        </w:sdtPr>
        <w:sdtContent>
          <w:r w:rsidR="005F5F7D">
            <w:rPr>
              <w:rFonts w:ascii="Times New Roman" w:hAnsi="Times New Roman"/>
              <w:sz w:val="24"/>
              <w:szCs w:val="24"/>
              <w:lang w:val="id-ID"/>
            </w:rPr>
            <w:fldChar w:fldCharType="begin"/>
          </w:r>
          <w:r w:rsidR="005F5F7D">
            <w:rPr>
              <w:rFonts w:ascii="Times New Roman" w:hAnsi="Times New Roman"/>
              <w:sz w:val="24"/>
              <w:szCs w:val="24"/>
              <w:lang w:val="id-ID"/>
            </w:rPr>
            <w:instrText xml:space="preserve"> CITATION Ant20 \l 1057 </w:instrText>
          </w:r>
          <w:r w:rsidR="005F5F7D">
            <w:rPr>
              <w:rFonts w:ascii="Times New Roman" w:hAnsi="Times New Roman"/>
              <w:sz w:val="24"/>
              <w:szCs w:val="24"/>
              <w:lang w:val="id-ID"/>
            </w:rPr>
            <w:fldChar w:fldCharType="separate"/>
          </w:r>
          <w:r w:rsidR="00C83528" w:rsidRPr="00C83528">
            <w:rPr>
              <w:rFonts w:ascii="Times New Roman" w:hAnsi="Times New Roman"/>
              <w:noProof/>
              <w:sz w:val="24"/>
              <w:szCs w:val="24"/>
              <w:lang w:val="id-ID"/>
            </w:rPr>
            <w:t>(Seddone, 2020)</w:t>
          </w:r>
          <w:r w:rsidR="005F5F7D">
            <w:rPr>
              <w:rFonts w:ascii="Times New Roman" w:hAnsi="Times New Roman"/>
              <w:sz w:val="24"/>
              <w:szCs w:val="24"/>
              <w:lang w:val="id-ID"/>
            </w:rPr>
            <w:fldChar w:fldCharType="end"/>
          </w:r>
        </w:sdtContent>
      </w:sdt>
      <w:r w:rsidR="005F5F7D">
        <w:rPr>
          <w:rFonts w:ascii="Times New Roman" w:hAnsi="Times New Roman"/>
          <w:sz w:val="24"/>
          <w:szCs w:val="24"/>
          <w:lang w:val="id-ID"/>
        </w:rPr>
        <w:t>.</w:t>
      </w:r>
      <w:r w:rsidR="00B84F47">
        <w:rPr>
          <w:rFonts w:ascii="Times New Roman" w:hAnsi="Times New Roman"/>
          <w:sz w:val="24"/>
          <w:szCs w:val="24"/>
          <w:lang w:val="id-ID"/>
        </w:rPr>
        <w:t xml:space="preserve"> Pada raah politik agenda setting media televisi berfungsi untuk menjatuhkan lawan politik </w:t>
      </w:r>
      <w:sdt>
        <w:sdtPr>
          <w:rPr>
            <w:rFonts w:ascii="Times New Roman" w:hAnsi="Times New Roman"/>
            <w:sz w:val="24"/>
            <w:szCs w:val="24"/>
            <w:lang w:val="id-ID"/>
          </w:rPr>
          <w:id w:val="11958224"/>
          <w:citation/>
        </w:sdtPr>
        <w:sdtContent>
          <w:r w:rsidR="00B84F47">
            <w:rPr>
              <w:rFonts w:ascii="Times New Roman" w:hAnsi="Times New Roman"/>
              <w:sz w:val="24"/>
              <w:szCs w:val="24"/>
              <w:lang w:val="id-ID"/>
            </w:rPr>
            <w:fldChar w:fldCharType="begin"/>
          </w:r>
          <w:r w:rsidR="00B84F47">
            <w:rPr>
              <w:rFonts w:ascii="Times New Roman" w:hAnsi="Times New Roman"/>
              <w:sz w:val="24"/>
              <w:szCs w:val="24"/>
              <w:lang w:val="id-ID"/>
            </w:rPr>
            <w:instrText xml:space="preserve"> CITATION Chr19 \l 1057 </w:instrText>
          </w:r>
          <w:r w:rsidR="00B84F47">
            <w:rPr>
              <w:rFonts w:ascii="Times New Roman" w:hAnsi="Times New Roman"/>
              <w:sz w:val="24"/>
              <w:szCs w:val="24"/>
              <w:lang w:val="id-ID"/>
            </w:rPr>
            <w:fldChar w:fldCharType="separate"/>
          </w:r>
          <w:r w:rsidR="00B84F47" w:rsidRPr="00B84F47">
            <w:rPr>
              <w:rFonts w:ascii="Times New Roman" w:hAnsi="Times New Roman"/>
              <w:noProof/>
              <w:sz w:val="24"/>
              <w:szCs w:val="24"/>
              <w:lang w:val="id-ID"/>
            </w:rPr>
            <w:t>(Juditha, 2019)</w:t>
          </w:r>
          <w:r w:rsidR="00B84F47">
            <w:rPr>
              <w:rFonts w:ascii="Times New Roman" w:hAnsi="Times New Roman"/>
              <w:sz w:val="24"/>
              <w:szCs w:val="24"/>
              <w:lang w:val="id-ID"/>
            </w:rPr>
            <w:fldChar w:fldCharType="end"/>
          </w:r>
        </w:sdtContent>
      </w:sdt>
      <w:r w:rsidR="00B84F47">
        <w:rPr>
          <w:rFonts w:ascii="Times New Roman" w:hAnsi="Times New Roman"/>
          <w:sz w:val="24"/>
          <w:szCs w:val="24"/>
          <w:lang w:val="id-ID"/>
        </w:rPr>
        <w:t xml:space="preserve">. </w:t>
      </w:r>
    </w:p>
    <w:p w:rsidR="0073399E" w:rsidRDefault="0073399E" w:rsidP="0073399E">
      <w:pPr>
        <w:spacing w:line="360" w:lineRule="auto"/>
        <w:rPr>
          <w:rFonts w:ascii="Times New Roman" w:hAnsi="Times New Roman"/>
          <w:b/>
          <w:noProof/>
          <w:sz w:val="24"/>
          <w:szCs w:val="24"/>
          <w:lang w:val="id-ID"/>
        </w:rPr>
      </w:pPr>
      <w:r w:rsidRPr="00F35C69">
        <w:rPr>
          <w:rFonts w:ascii="Times New Roman" w:hAnsi="Times New Roman"/>
          <w:b/>
          <w:noProof/>
          <w:sz w:val="24"/>
          <w:szCs w:val="24"/>
          <w:lang w:val="id-ID"/>
        </w:rPr>
        <w:t>METODE PENELITIAN</w:t>
      </w:r>
    </w:p>
    <w:p w:rsidR="0073399E" w:rsidRPr="00C9097C" w:rsidRDefault="0073399E" w:rsidP="00C9097C">
      <w:pPr>
        <w:spacing w:line="360" w:lineRule="auto"/>
        <w:jc w:val="both"/>
        <w:rPr>
          <w:rFonts w:ascii="Times New Roman" w:hAnsi="Times New Roman"/>
          <w:b/>
          <w:noProof/>
          <w:sz w:val="24"/>
          <w:szCs w:val="24"/>
          <w:lang w:val="id-ID"/>
        </w:rPr>
      </w:pPr>
      <w:r w:rsidRPr="00C9097C">
        <w:rPr>
          <w:rFonts w:ascii="Times New Roman" w:hAnsi="Times New Roman"/>
          <w:b/>
          <w:noProof/>
          <w:sz w:val="24"/>
          <w:szCs w:val="24"/>
          <w:lang w:val="id-ID"/>
        </w:rPr>
        <w:t>Jenis Penelitian</w:t>
      </w:r>
    </w:p>
    <w:p w:rsidR="0073399E" w:rsidRPr="00B200FF" w:rsidRDefault="0073399E" w:rsidP="00C9097C">
      <w:pPr>
        <w:pStyle w:val="ListParagraph"/>
        <w:tabs>
          <w:tab w:val="left" w:pos="0"/>
        </w:tabs>
        <w:spacing w:line="360" w:lineRule="auto"/>
        <w:ind w:left="0" w:firstLine="567"/>
        <w:contextualSpacing w:val="0"/>
        <w:jc w:val="both"/>
        <w:rPr>
          <w:rFonts w:ascii="Times New Roman" w:hAnsi="Times New Roman"/>
          <w:noProof/>
          <w:sz w:val="24"/>
          <w:szCs w:val="24"/>
          <w:lang w:val="id-ID"/>
        </w:rPr>
      </w:pPr>
      <w:r w:rsidRPr="00B200FF">
        <w:rPr>
          <w:rFonts w:ascii="Times New Roman" w:hAnsi="Times New Roman"/>
          <w:noProof/>
          <w:sz w:val="24"/>
          <w:szCs w:val="24"/>
          <w:lang w:val="id-ID"/>
        </w:rPr>
        <w:t xml:space="preserve">Jenis penelitian yang telah dilakukan adalah </w:t>
      </w:r>
      <w:r>
        <w:rPr>
          <w:rFonts w:ascii="Times New Roman" w:hAnsi="Times New Roman"/>
          <w:noProof/>
          <w:sz w:val="24"/>
          <w:szCs w:val="24"/>
          <w:lang w:val="id-ID"/>
        </w:rPr>
        <w:t xml:space="preserve">kualitatifdeskriptif. Pada penelitian ini peneliti menggambarkan mengenai hubungan politik dan media </w:t>
      </w:r>
      <w:r>
        <w:rPr>
          <w:rFonts w:ascii="Times New Roman" w:hAnsi="Times New Roman"/>
          <w:noProof/>
          <w:sz w:val="24"/>
          <w:szCs w:val="24"/>
          <w:lang w:val="id-ID"/>
        </w:rPr>
        <w:lastRenderedPageBreak/>
        <w:t>televisi di Indonesia, serta peran media televisi dalam perpolitikkan di Indonesia pada tahun 2019.</w:t>
      </w:r>
    </w:p>
    <w:p w:rsidR="0073399E" w:rsidRPr="00C9097C" w:rsidRDefault="0073399E" w:rsidP="00C9097C">
      <w:pPr>
        <w:spacing w:line="360" w:lineRule="auto"/>
        <w:jc w:val="both"/>
        <w:rPr>
          <w:rFonts w:ascii="Times New Roman" w:hAnsi="Times New Roman"/>
          <w:b/>
          <w:noProof/>
          <w:sz w:val="24"/>
          <w:szCs w:val="24"/>
          <w:lang w:val="id-ID"/>
        </w:rPr>
      </w:pPr>
      <w:r w:rsidRPr="00C9097C">
        <w:rPr>
          <w:rFonts w:ascii="Times New Roman" w:hAnsi="Times New Roman"/>
          <w:b/>
          <w:noProof/>
          <w:sz w:val="24"/>
          <w:szCs w:val="24"/>
          <w:lang w:val="id-ID"/>
        </w:rPr>
        <w:t>Jenis dan Sumber Data</w:t>
      </w:r>
    </w:p>
    <w:p w:rsidR="0073399E" w:rsidRPr="00166465" w:rsidRDefault="0073399E" w:rsidP="00C9097C">
      <w:pPr>
        <w:pStyle w:val="ListParagraph"/>
        <w:spacing w:line="360" w:lineRule="auto"/>
        <w:ind w:left="0" w:firstLine="567"/>
        <w:contextualSpacing w:val="0"/>
        <w:jc w:val="both"/>
        <w:rPr>
          <w:rFonts w:ascii="Times New Roman" w:hAnsi="Times New Roman"/>
          <w:noProof/>
          <w:sz w:val="24"/>
          <w:szCs w:val="24"/>
          <w:lang w:val="id-ID"/>
        </w:rPr>
      </w:pPr>
      <w:r w:rsidRPr="00166465">
        <w:rPr>
          <w:rFonts w:ascii="Times New Roman" w:hAnsi="Times New Roman"/>
          <w:noProof/>
          <w:sz w:val="24"/>
          <w:szCs w:val="24"/>
          <w:lang w:val="id-ID"/>
        </w:rPr>
        <w:t>Data yang digunakan dalam penelitian ini adalah data primer dan sekunder. Data pri</w:t>
      </w:r>
      <w:r>
        <w:rPr>
          <w:rFonts w:ascii="Times New Roman" w:hAnsi="Times New Roman"/>
          <w:noProof/>
          <w:sz w:val="24"/>
          <w:szCs w:val="24"/>
          <w:lang w:val="id-ID"/>
        </w:rPr>
        <w:t xml:space="preserve">mer diperoleh melalui </w:t>
      </w:r>
      <w:r>
        <w:rPr>
          <w:rFonts w:ascii="Times New Roman" w:hAnsi="Times New Roman"/>
          <w:noProof/>
          <w:sz w:val="24"/>
          <w:szCs w:val="24"/>
        </w:rPr>
        <w:t>dua</w:t>
      </w:r>
      <w:r>
        <w:rPr>
          <w:rFonts w:ascii="Times New Roman" w:hAnsi="Times New Roman"/>
          <w:noProof/>
          <w:sz w:val="24"/>
          <w:szCs w:val="24"/>
          <w:lang w:val="id-ID"/>
        </w:rPr>
        <w:t xml:space="preserve"> cara yaitu: diskusi</w:t>
      </w:r>
      <w:r>
        <w:rPr>
          <w:rFonts w:ascii="Times New Roman" w:hAnsi="Times New Roman"/>
          <w:noProof/>
          <w:sz w:val="24"/>
          <w:szCs w:val="24"/>
        </w:rPr>
        <w:t xml:space="preserve">, </w:t>
      </w:r>
      <w:r>
        <w:rPr>
          <w:rFonts w:ascii="Times New Roman" w:hAnsi="Times New Roman"/>
          <w:noProof/>
          <w:sz w:val="24"/>
          <w:szCs w:val="24"/>
          <w:lang w:val="id-ID"/>
        </w:rPr>
        <w:t>dan observasi. Sedangkan data sekunder diperoleh melalui buku cetak, website resmi, jurnal, berita online, serta tayangan youtube televisi swasta mengenai kandidat Presiden dan Wakil Presiden.</w:t>
      </w:r>
    </w:p>
    <w:p w:rsidR="0073399E" w:rsidRPr="00C9097C" w:rsidRDefault="0073399E" w:rsidP="00C9097C">
      <w:pPr>
        <w:spacing w:line="360" w:lineRule="auto"/>
        <w:jc w:val="both"/>
        <w:rPr>
          <w:rFonts w:ascii="Times New Roman" w:hAnsi="Times New Roman"/>
          <w:b/>
          <w:noProof/>
          <w:sz w:val="24"/>
          <w:szCs w:val="24"/>
          <w:lang w:val="id-ID"/>
        </w:rPr>
      </w:pPr>
      <w:r w:rsidRPr="00C9097C">
        <w:rPr>
          <w:rFonts w:ascii="Times New Roman" w:hAnsi="Times New Roman"/>
          <w:b/>
          <w:noProof/>
          <w:sz w:val="24"/>
          <w:szCs w:val="24"/>
          <w:lang w:val="id-ID"/>
        </w:rPr>
        <w:t>Metode Pengumpulan Data</w:t>
      </w:r>
    </w:p>
    <w:p w:rsidR="00C658DF" w:rsidRPr="00462034" w:rsidRDefault="0073399E" w:rsidP="00462034">
      <w:pPr>
        <w:pStyle w:val="ListParagraph"/>
        <w:spacing w:line="360" w:lineRule="auto"/>
        <w:ind w:left="0" w:firstLine="567"/>
        <w:contextualSpacing w:val="0"/>
        <w:jc w:val="both"/>
        <w:rPr>
          <w:rFonts w:ascii="Times New Roman" w:hAnsi="Times New Roman"/>
          <w:noProof/>
          <w:sz w:val="24"/>
          <w:szCs w:val="24"/>
        </w:rPr>
      </w:pPr>
      <w:r w:rsidRPr="00D53736">
        <w:rPr>
          <w:rFonts w:ascii="Times New Roman" w:hAnsi="Times New Roman"/>
          <w:noProof/>
          <w:sz w:val="24"/>
          <w:szCs w:val="24"/>
          <w:lang w:val="id-ID"/>
        </w:rPr>
        <w:t xml:space="preserve">Pada penelitian ini pengumpulan data dilakukan </w:t>
      </w:r>
      <w:r>
        <w:rPr>
          <w:rFonts w:ascii="Times New Roman" w:hAnsi="Times New Roman"/>
          <w:noProof/>
          <w:sz w:val="24"/>
          <w:szCs w:val="24"/>
          <w:lang w:val="id-ID"/>
        </w:rPr>
        <w:t>dengan pendekatan kualitatif</w:t>
      </w:r>
      <w:r w:rsidRPr="00D53736">
        <w:rPr>
          <w:rFonts w:ascii="Times New Roman" w:hAnsi="Times New Roman"/>
          <w:noProof/>
          <w:sz w:val="24"/>
          <w:szCs w:val="24"/>
          <w:lang w:val="id-ID"/>
        </w:rPr>
        <w:t xml:space="preserve">. Pendekatan kualitatif berupa observasi dan diskusi </w:t>
      </w:r>
      <w:r>
        <w:rPr>
          <w:rFonts w:ascii="Times New Roman" w:hAnsi="Times New Roman"/>
          <w:noProof/>
          <w:sz w:val="24"/>
          <w:szCs w:val="24"/>
          <w:lang w:val="id-ID"/>
        </w:rPr>
        <w:t>dalam acara seminar.</w:t>
      </w:r>
    </w:p>
    <w:p w:rsidR="0073399E" w:rsidRDefault="0073399E" w:rsidP="00C658DF">
      <w:pPr>
        <w:spacing w:line="360" w:lineRule="auto"/>
        <w:rPr>
          <w:rFonts w:ascii="Times New Roman" w:hAnsi="Times New Roman"/>
          <w:b/>
          <w:noProof/>
          <w:sz w:val="24"/>
          <w:szCs w:val="24"/>
          <w:lang w:val="id-ID"/>
        </w:rPr>
      </w:pPr>
      <w:r>
        <w:rPr>
          <w:rFonts w:ascii="Times New Roman" w:hAnsi="Times New Roman"/>
          <w:b/>
          <w:noProof/>
          <w:sz w:val="24"/>
          <w:szCs w:val="24"/>
          <w:lang w:val="id-ID"/>
        </w:rPr>
        <w:t>HASIL DAN PEMBAHASAN</w:t>
      </w:r>
    </w:p>
    <w:p w:rsidR="0073399E" w:rsidRDefault="0073399E" w:rsidP="0073399E">
      <w:pPr>
        <w:pStyle w:val="ListParagraph"/>
        <w:spacing w:line="360" w:lineRule="auto"/>
        <w:ind w:left="0" w:firstLine="567"/>
        <w:contextualSpacing w:val="0"/>
        <w:jc w:val="both"/>
        <w:rPr>
          <w:rFonts w:ascii="Times New Roman" w:hAnsi="Times New Roman"/>
          <w:noProof/>
          <w:sz w:val="24"/>
          <w:szCs w:val="24"/>
          <w:lang w:val="id-ID"/>
        </w:rPr>
      </w:pPr>
      <w:r>
        <w:rPr>
          <w:rFonts w:ascii="Times New Roman" w:hAnsi="Times New Roman"/>
          <w:noProof/>
          <w:sz w:val="24"/>
          <w:szCs w:val="24"/>
          <w:lang w:val="id-ID"/>
        </w:rPr>
        <w:t xml:space="preserve">Pada tahun poltik seperti tahun 2019 media televisi dijadikan sarana menyampaikan kampanye politik politisi dan kandidat Presiden. Kampanye melalui media televisi lebih mudah untuk dipahami masyarakat, karena televisi mampu menampilkan gambar dan suara. Jadi masyarakat akan lebih tertarik menyimak dan bahkan akan terpengaruh dengan pesan-pesan politik tersebut. </w:t>
      </w:r>
      <w:r w:rsidRPr="006014DA">
        <w:rPr>
          <w:rFonts w:ascii="Times New Roman" w:hAnsi="Times New Roman"/>
          <w:noProof/>
          <w:sz w:val="24"/>
          <w:szCs w:val="24"/>
          <w:lang w:val="id-ID"/>
        </w:rPr>
        <w:t>Selain itu agenda setting media televisi juga tampak tidak dapat memberikan referensi yang tepat untuk masyarakat. Sebab pemilik media televisi di Indonesia selain sebagai penguasa di bidang media massa juga merupakan anggota bahkan petinggi Partai Politik. Sehingga iklan dan berita yang ditayangkan cenderung untuk kepentingan kelompok tertentu. Hal ini tampak pada ruang publik (</w:t>
      </w:r>
      <w:r w:rsidRPr="006014DA">
        <w:rPr>
          <w:rFonts w:ascii="Times New Roman" w:hAnsi="Times New Roman"/>
          <w:i/>
          <w:noProof/>
          <w:sz w:val="24"/>
          <w:szCs w:val="24"/>
          <w:lang w:val="id-ID"/>
        </w:rPr>
        <w:t>public sphere</w:t>
      </w:r>
      <w:r w:rsidRPr="006014DA">
        <w:rPr>
          <w:rFonts w:ascii="Times New Roman" w:hAnsi="Times New Roman"/>
          <w:noProof/>
          <w:sz w:val="24"/>
          <w:szCs w:val="24"/>
          <w:lang w:val="id-ID"/>
        </w:rPr>
        <w:t xml:space="preserve">) digunakan oleh iklan Partai Perindo pada stasiun televisi yang dimiliki oleh Harry Tanoesoedibjo. Disamping itu Partai Perindo juga merupakan salah satu Partai Politik yang mengusung pasangan Presiden 01. Selain itu terdapat Metro TV yang dimiliki oleh Surya Paloh dan merupakan pendiri Partai Nasdem. Partai Nasdem sendiri adalah Partai Politik yang berada dalam urutan koalisi </w:t>
      </w:r>
      <w:r w:rsidRPr="006014DA">
        <w:rPr>
          <w:rFonts w:ascii="Times New Roman" w:hAnsi="Times New Roman"/>
          <w:noProof/>
          <w:sz w:val="24"/>
          <w:szCs w:val="24"/>
          <w:lang w:val="id-ID"/>
        </w:rPr>
        <w:lastRenderedPageBreak/>
        <w:t>Jokowi-Amin. Sehingga pada tahun 2019 Metro TV lebih menonjolkan figur Jokowi daripada figur Prabowo.</w:t>
      </w:r>
    </w:p>
    <w:p w:rsidR="0073399E" w:rsidRDefault="0073399E" w:rsidP="0073399E">
      <w:pPr>
        <w:pStyle w:val="ListParagraph"/>
        <w:spacing w:line="360" w:lineRule="auto"/>
        <w:ind w:left="0" w:firstLine="567"/>
        <w:contextualSpacing w:val="0"/>
        <w:jc w:val="both"/>
        <w:rPr>
          <w:rFonts w:ascii="Times New Roman" w:hAnsi="Times New Roman"/>
          <w:sz w:val="24"/>
          <w:szCs w:val="24"/>
          <w:lang w:val="id-ID"/>
        </w:rPr>
      </w:pPr>
      <w:r w:rsidRPr="002C49DB">
        <w:rPr>
          <w:rFonts w:ascii="Times New Roman" w:hAnsi="Times New Roman"/>
          <w:noProof/>
          <w:sz w:val="24"/>
          <w:szCs w:val="24"/>
          <w:lang w:val="id-ID"/>
        </w:rPr>
        <w:t xml:space="preserve">Terdapat juga TV One dan ANTV milik Abu Rizal Bakrie yang merupakan kader dari Partai Golkar. Pada tahun 2014 TV One dan ANTV merupakan pendukung dari Prabowo. Akan tetapi pada tahun 2019 TV One dan ANTV putar haluan mendukung Jokowi. Tampak pada pernyataan Abu Rizal di Manggarai Barat pada pertemuan dengan kader Golkar. Dalam pertemuan tersebut Abu Rizal mengarahkan kader dan Caleg Golkar untuk memenangkan Jokowi </w:t>
      </w:r>
      <w:sdt>
        <w:sdtPr>
          <w:rPr>
            <w:noProof/>
            <w:vanish/>
            <w:highlight w:val="yellow"/>
            <w:lang w:val="id-ID"/>
          </w:rPr>
          <w:id w:val="-1790888112"/>
          <w:citation/>
        </w:sdtPr>
        <w:sdtContent>
          <w:r w:rsidR="00144E89" w:rsidRPr="002C49DB">
            <w:rPr>
              <w:rFonts w:ascii="Times New Roman" w:hAnsi="Times New Roman"/>
              <w:noProof/>
              <w:sz w:val="24"/>
              <w:szCs w:val="24"/>
              <w:lang w:val="id-ID"/>
            </w:rPr>
            <w:fldChar w:fldCharType="begin"/>
          </w:r>
          <w:r w:rsidRPr="002C49DB">
            <w:rPr>
              <w:rFonts w:ascii="Times New Roman" w:hAnsi="Times New Roman"/>
              <w:noProof/>
              <w:sz w:val="24"/>
              <w:szCs w:val="24"/>
              <w:lang w:val="id-ID"/>
            </w:rPr>
            <w:instrText xml:space="preserve"> CITATION noe19 \l 1057 </w:instrText>
          </w:r>
          <w:r w:rsidR="00144E89" w:rsidRPr="002C49DB">
            <w:rPr>
              <w:rFonts w:ascii="Times New Roman" w:hAnsi="Times New Roman"/>
              <w:noProof/>
              <w:sz w:val="24"/>
              <w:szCs w:val="24"/>
              <w:lang w:val="id-ID"/>
            </w:rPr>
            <w:fldChar w:fldCharType="separate"/>
          </w:r>
          <w:r w:rsidR="00C83528" w:rsidRPr="00C83528">
            <w:rPr>
              <w:rFonts w:ascii="Times New Roman" w:hAnsi="Times New Roman"/>
              <w:noProof/>
              <w:sz w:val="24"/>
              <w:szCs w:val="24"/>
              <w:lang w:val="id-ID"/>
            </w:rPr>
            <w:t>(noe, 2019)</w:t>
          </w:r>
          <w:r w:rsidR="00144E89" w:rsidRPr="002C49DB">
            <w:rPr>
              <w:rFonts w:ascii="Times New Roman" w:hAnsi="Times New Roman"/>
              <w:noProof/>
              <w:sz w:val="24"/>
              <w:szCs w:val="24"/>
              <w:lang w:val="id-ID"/>
            </w:rPr>
            <w:fldChar w:fldCharType="end"/>
          </w:r>
        </w:sdtContent>
      </w:sdt>
      <w:r w:rsidRPr="002C49DB">
        <w:rPr>
          <w:rFonts w:ascii="Times New Roman" w:hAnsi="Times New Roman"/>
          <w:noProof/>
          <w:sz w:val="24"/>
          <w:szCs w:val="24"/>
          <w:lang w:val="id-ID"/>
        </w:rPr>
        <w:t xml:space="preserve">. Disamping ketiga statiun televisi tersebut, terdapat Trans Corp (TV 7, Trans TV, dan CNN Indonesia) yang disinyalir mendukung Jokowi-Amin pada Pilpres 2019. </w:t>
      </w:r>
      <w:r>
        <w:rPr>
          <w:rFonts w:ascii="Times New Roman" w:hAnsi="Times New Roman"/>
          <w:noProof/>
          <w:sz w:val="24"/>
          <w:szCs w:val="24"/>
          <w:lang w:val="id-ID"/>
        </w:rPr>
        <w:t>Ketiga media televisi tersebut m</w:t>
      </w:r>
      <w:r w:rsidRPr="002C49DB">
        <w:rPr>
          <w:rFonts w:ascii="Times New Roman" w:hAnsi="Times New Roman"/>
          <w:noProof/>
          <w:sz w:val="24"/>
          <w:szCs w:val="24"/>
          <w:lang w:val="id-ID"/>
        </w:rPr>
        <w:t xml:space="preserve">erupakan milik pengusaha Chairul Tanjung, pada Pilpres yang digelar di tahun 2019 Chairul Tanjung berada dalam bursa Calon Wakil Presiden Jokowi. Pada 5 September 2018 Chairul Tanjung dinyatakan sebagai pendukung Jokowi oleh </w:t>
      </w:r>
      <w:proofErr w:type="spellStart"/>
      <w:r w:rsidRPr="002C49DB">
        <w:rPr>
          <w:rFonts w:ascii="Times New Roman" w:hAnsi="Times New Roman"/>
          <w:sz w:val="24"/>
          <w:szCs w:val="24"/>
        </w:rPr>
        <w:t>Romahurmuziy</w:t>
      </w:r>
      <w:proofErr w:type="spellEnd"/>
      <w:r w:rsidRPr="002C49DB">
        <w:rPr>
          <w:rFonts w:ascii="Times New Roman" w:hAnsi="Times New Roman"/>
          <w:sz w:val="24"/>
          <w:szCs w:val="24"/>
          <w:lang w:val="id-ID"/>
        </w:rPr>
        <w:t xml:space="preserve"> selaku ketua umum Partai Persatuan Pembangunan (PPP) </w:t>
      </w:r>
      <w:sdt>
        <w:sdtPr>
          <w:rPr>
            <w:vanish/>
            <w:highlight w:val="yellow"/>
            <w:lang w:val="id-ID"/>
          </w:rPr>
          <w:id w:val="940882719"/>
          <w:citation/>
        </w:sdtPr>
        <w:sdtContent>
          <w:r w:rsidR="00144E89" w:rsidRPr="002C49DB">
            <w:rPr>
              <w:rFonts w:ascii="Times New Roman" w:hAnsi="Times New Roman"/>
              <w:sz w:val="24"/>
              <w:szCs w:val="24"/>
              <w:lang w:val="id-ID"/>
            </w:rPr>
            <w:fldChar w:fldCharType="begin"/>
          </w:r>
          <w:r w:rsidRPr="002C49DB">
            <w:rPr>
              <w:rFonts w:ascii="Times New Roman" w:hAnsi="Times New Roman"/>
              <w:sz w:val="24"/>
              <w:szCs w:val="24"/>
              <w:lang w:val="id-ID"/>
            </w:rPr>
            <w:instrText xml:space="preserve"> CITATION Tit18 \l 1057 </w:instrText>
          </w:r>
          <w:r w:rsidR="00144E89" w:rsidRPr="002C49DB">
            <w:rPr>
              <w:rFonts w:ascii="Times New Roman" w:hAnsi="Times New Roman"/>
              <w:sz w:val="24"/>
              <w:szCs w:val="24"/>
              <w:lang w:val="id-ID"/>
            </w:rPr>
            <w:fldChar w:fldCharType="separate"/>
          </w:r>
          <w:r w:rsidR="00C83528" w:rsidRPr="00C83528">
            <w:rPr>
              <w:rFonts w:ascii="Times New Roman" w:hAnsi="Times New Roman"/>
              <w:noProof/>
              <w:sz w:val="24"/>
              <w:szCs w:val="24"/>
              <w:lang w:val="id-ID"/>
            </w:rPr>
            <w:t>(Supriatin, 2018)</w:t>
          </w:r>
          <w:r w:rsidR="00144E89" w:rsidRPr="002C49DB">
            <w:rPr>
              <w:rFonts w:ascii="Times New Roman" w:hAnsi="Times New Roman"/>
              <w:sz w:val="24"/>
              <w:szCs w:val="24"/>
              <w:lang w:val="id-ID"/>
            </w:rPr>
            <w:fldChar w:fldCharType="end"/>
          </w:r>
        </w:sdtContent>
      </w:sdt>
      <w:r w:rsidRPr="002C49DB">
        <w:rPr>
          <w:rFonts w:ascii="Times New Roman" w:hAnsi="Times New Roman"/>
          <w:sz w:val="24"/>
          <w:szCs w:val="24"/>
          <w:lang w:val="id-ID"/>
        </w:rPr>
        <w:t xml:space="preserve">. Dukungan Chairul tanjung yang memiliki media statiun televisi besar menambah kekuatan kubu pasangan Jokowi-Amin. Berbeda dengan kubu pasangan Prabowo-Sandi yang didukung oleh media Televisi Kompas TV.Kompas Tv merupakan milik dari konglomerat Dahlan Iskhan, pada tahun 2014 merupakan media televisi yang mendukung Jokowi. Kemudian tahun 2019 Kompas TV berputar haluan untuk mendukung Prabowo. Hal ini dikarenakan merasa kecewa dengan program Jokowi salah satunya revolusi mental yang tidak dapat tercapai </w:t>
      </w:r>
      <w:sdt>
        <w:sdtPr>
          <w:rPr>
            <w:vanish/>
            <w:highlight w:val="yellow"/>
            <w:lang w:val="id-ID"/>
          </w:rPr>
          <w:id w:val="-1819412152"/>
          <w:citation/>
        </w:sdtPr>
        <w:sdtContent>
          <w:r w:rsidR="00144E89" w:rsidRPr="002C49DB">
            <w:rPr>
              <w:rFonts w:ascii="Times New Roman" w:hAnsi="Times New Roman"/>
              <w:sz w:val="24"/>
              <w:szCs w:val="24"/>
              <w:lang w:val="id-ID"/>
            </w:rPr>
            <w:fldChar w:fldCharType="begin"/>
          </w:r>
          <w:r w:rsidRPr="002C49DB">
            <w:rPr>
              <w:rFonts w:ascii="Times New Roman" w:hAnsi="Times New Roman"/>
              <w:sz w:val="24"/>
              <w:szCs w:val="24"/>
              <w:lang w:val="id-ID"/>
            </w:rPr>
            <w:instrText xml:space="preserve"> CITATION Mar19 \l 1057 </w:instrText>
          </w:r>
          <w:r w:rsidR="00144E89" w:rsidRPr="002C49DB">
            <w:rPr>
              <w:rFonts w:ascii="Times New Roman" w:hAnsi="Times New Roman"/>
              <w:sz w:val="24"/>
              <w:szCs w:val="24"/>
              <w:lang w:val="id-ID"/>
            </w:rPr>
            <w:fldChar w:fldCharType="separate"/>
          </w:r>
          <w:r w:rsidR="00C83528" w:rsidRPr="00C83528">
            <w:rPr>
              <w:rFonts w:ascii="Times New Roman" w:hAnsi="Times New Roman"/>
              <w:noProof/>
              <w:sz w:val="24"/>
              <w:szCs w:val="24"/>
              <w:lang w:val="id-ID"/>
            </w:rPr>
            <w:t>(Erwanti, 2019)</w:t>
          </w:r>
          <w:r w:rsidR="00144E89" w:rsidRPr="002C49DB">
            <w:rPr>
              <w:rFonts w:ascii="Times New Roman" w:hAnsi="Times New Roman"/>
              <w:sz w:val="24"/>
              <w:szCs w:val="24"/>
              <w:lang w:val="id-ID"/>
            </w:rPr>
            <w:fldChar w:fldCharType="end"/>
          </w:r>
        </w:sdtContent>
      </w:sdt>
      <w:r w:rsidRPr="002C49DB">
        <w:rPr>
          <w:rFonts w:ascii="Times New Roman" w:hAnsi="Times New Roman"/>
          <w:sz w:val="24"/>
          <w:szCs w:val="24"/>
          <w:lang w:val="id-ID"/>
        </w:rPr>
        <w:t>. Kemudian pada tayangan-tayangan yang ditampilkan Kompas TV lebih menonjolkan sosok dari pasangan Presiden 02. Seperti yang tampak pada acara yang dipandu oleh Aiman dengan judul “Jurus Menang Sandiaga”</w:t>
      </w:r>
      <w:r>
        <w:rPr>
          <w:rFonts w:ascii="Times New Roman" w:hAnsi="Times New Roman"/>
          <w:sz w:val="24"/>
          <w:szCs w:val="24"/>
          <w:lang w:val="id-ID"/>
        </w:rPr>
        <w:t>.</w:t>
      </w:r>
    </w:p>
    <w:p w:rsidR="0073399E" w:rsidRDefault="0073399E" w:rsidP="0073399E">
      <w:pPr>
        <w:pStyle w:val="ListParagraph"/>
        <w:spacing w:line="360" w:lineRule="auto"/>
        <w:ind w:left="0" w:firstLine="567"/>
        <w:contextualSpacing w:val="0"/>
        <w:jc w:val="both"/>
        <w:rPr>
          <w:rFonts w:ascii="Times New Roman" w:hAnsi="Times New Roman"/>
          <w:noProof/>
          <w:sz w:val="24"/>
          <w:szCs w:val="24"/>
          <w:lang w:val="id-ID"/>
        </w:rPr>
      </w:pPr>
      <w:r w:rsidRPr="002C49DB">
        <w:rPr>
          <w:rFonts w:ascii="Times New Roman" w:hAnsi="Times New Roman"/>
          <w:sz w:val="24"/>
          <w:szCs w:val="24"/>
          <w:lang w:val="id-ID"/>
        </w:rPr>
        <w:t>Pada media televisi yang mendukung Jokowi mampu mengemas isu-isu besar, seperti pada Metro TV yang menayangkan berita di Election Update dengan Judul “</w:t>
      </w:r>
      <w:proofErr w:type="spellStart"/>
      <w:r w:rsidRPr="002C49DB">
        <w:rPr>
          <w:rFonts w:ascii="Times New Roman" w:hAnsi="Times New Roman"/>
          <w:sz w:val="24"/>
          <w:szCs w:val="24"/>
        </w:rPr>
        <w:t>PedagangPasar</w:t>
      </w:r>
      <w:proofErr w:type="spellEnd"/>
      <w:r w:rsidRPr="002C49DB">
        <w:rPr>
          <w:rFonts w:ascii="Times New Roman" w:hAnsi="Times New Roman"/>
          <w:sz w:val="24"/>
          <w:szCs w:val="24"/>
          <w:lang w:val="id-ID"/>
        </w:rPr>
        <w:t xml:space="preserve"> Khawatir Kampanye Sandi”. Kekhawatiran pedagang pasar ini muncul lantaran pernyataan Sandi yang menyatakan harga kebutuhan pokok dipasar selalu mengalami peningkatan. pernyataan tersebut kemudian membuat pedagang pasar khawatir dan menilai bahwa mereka dijadikan </w:t>
      </w:r>
      <w:r w:rsidRPr="002C49DB">
        <w:rPr>
          <w:rFonts w:ascii="Times New Roman" w:hAnsi="Times New Roman"/>
          <w:sz w:val="24"/>
          <w:szCs w:val="24"/>
          <w:lang w:val="id-ID"/>
        </w:rPr>
        <w:lastRenderedPageBreak/>
        <w:t xml:space="preserve">sebagai “alat” politik </w:t>
      </w:r>
      <w:r w:rsidRPr="002C49DB">
        <w:rPr>
          <w:rFonts w:ascii="Times New Roman" w:hAnsi="Times New Roman"/>
          <w:noProof/>
          <w:sz w:val="24"/>
          <w:szCs w:val="24"/>
          <w:lang w:val="id-ID"/>
        </w:rPr>
        <w:t>(Metro TV, 2019)</w:t>
      </w:r>
      <w:r w:rsidRPr="002C49DB">
        <w:rPr>
          <w:rFonts w:ascii="Times New Roman" w:hAnsi="Times New Roman"/>
          <w:sz w:val="24"/>
          <w:szCs w:val="24"/>
          <w:lang w:val="id-ID"/>
        </w:rPr>
        <w:t xml:space="preserve">. Pengemasan isu ini kemudian menimbulkan reaksi besar bagi pedagang dan masyarakat Indonesia. Masyarakat dan pedagang pasar menilai bahwa Sandi telah memanfaatkan pedagang pasar untuk kepentingannya sendiri.Selanjutnya media-media televisi yang lain sebagai pendukung Jokowi, secara tidak langsung juga lebih menonjolkan sosok Jokowi-Amin sebagai Presiden yang tepat bagi masyarakat. Karena pada media televisi yang sering ditanyangkan adalah figur Jokowi daripada Prabowo. Maka masyarakat tidak memiliki pilihan lain selain </w:t>
      </w:r>
      <w:r w:rsidRPr="002C49DB">
        <w:rPr>
          <w:rFonts w:ascii="Times New Roman" w:hAnsi="Times New Roman"/>
          <w:noProof/>
          <w:sz w:val="24"/>
          <w:szCs w:val="24"/>
          <w:lang w:val="id-ID"/>
        </w:rPr>
        <w:t>melihat keunggulan Jokowi. Sehingga secara tidak langsung masyarakat dengan sendirinya terpengaruh oleh media televisi dan menentukan pilihan untuk Jokowi.</w:t>
      </w:r>
    </w:p>
    <w:p w:rsidR="00014FA8" w:rsidRPr="00F40347" w:rsidRDefault="0073399E" w:rsidP="00F40347">
      <w:pPr>
        <w:pStyle w:val="ListParagraph"/>
        <w:spacing w:line="360" w:lineRule="auto"/>
        <w:ind w:left="0" w:firstLine="567"/>
        <w:contextualSpacing w:val="0"/>
        <w:jc w:val="both"/>
        <w:rPr>
          <w:rFonts w:ascii="Times New Roman" w:hAnsi="Times New Roman"/>
          <w:noProof/>
          <w:sz w:val="24"/>
          <w:szCs w:val="24"/>
          <w:lang w:val="id-ID"/>
        </w:rPr>
      </w:pPr>
      <w:r w:rsidRPr="002C49DB">
        <w:rPr>
          <w:rFonts w:ascii="Times New Roman" w:hAnsi="Times New Roman"/>
          <w:noProof/>
          <w:sz w:val="24"/>
          <w:szCs w:val="24"/>
          <w:lang w:val="id-ID"/>
        </w:rPr>
        <w:t>Media televisi memang berhasil mengarahkan masyarakat untuk memilih Jokowi, akan tetapi media televisi di Indonesia gagal dalam memberikan opsi kepada masyarakat. Hal ini disebabkan oleh produksi berita politik yang mengikuti arah politik pemilik media televisi. Sehingga banyak informasi politik terutama isu-isu yang diliputi sering dianggap merugikan salah satu kandidat pasangan Presiden, karena dinilai menjatuhkan kandidat tersebut. Dampak media televisi yang tidak bisa bersifat netral dalam ranah politik ini adalah akan menimbulkan kegaduhan di tengah masyarakat. Selain itu keadaan politik ditengah masyarakat juga akan memanas, serta antar pendukung kandidat akan saling menyerang satu dengan yang lainnya. Sebab pendukung masing-masing kandidat akan membela Cal</w:t>
      </w:r>
      <w:r>
        <w:rPr>
          <w:rFonts w:ascii="Times New Roman" w:hAnsi="Times New Roman"/>
          <w:noProof/>
          <w:sz w:val="24"/>
          <w:szCs w:val="24"/>
          <w:lang w:val="id-ID"/>
        </w:rPr>
        <w:t xml:space="preserve">on Presiden yang mereka dukung. </w:t>
      </w:r>
    </w:p>
    <w:p w:rsidR="0073399E" w:rsidRDefault="0073399E" w:rsidP="0073399E">
      <w:pPr>
        <w:spacing w:line="360" w:lineRule="auto"/>
        <w:jc w:val="both"/>
        <w:rPr>
          <w:rFonts w:ascii="Times New Roman" w:hAnsi="Times New Roman"/>
          <w:b/>
          <w:noProof/>
          <w:sz w:val="24"/>
          <w:szCs w:val="24"/>
          <w:lang w:val="id-ID"/>
        </w:rPr>
      </w:pPr>
      <w:r w:rsidRPr="0073399E">
        <w:rPr>
          <w:rFonts w:ascii="Times New Roman" w:hAnsi="Times New Roman"/>
          <w:b/>
          <w:noProof/>
          <w:sz w:val="24"/>
          <w:szCs w:val="24"/>
          <w:lang w:val="id-ID"/>
        </w:rPr>
        <w:t>PENUTUP</w:t>
      </w:r>
    </w:p>
    <w:p w:rsidR="0073399E" w:rsidRDefault="0073399E" w:rsidP="0073399E">
      <w:pPr>
        <w:spacing w:line="360" w:lineRule="auto"/>
        <w:jc w:val="both"/>
        <w:rPr>
          <w:rFonts w:ascii="Times New Roman" w:hAnsi="Times New Roman"/>
          <w:b/>
          <w:noProof/>
          <w:sz w:val="24"/>
          <w:szCs w:val="24"/>
          <w:lang w:val="id-ID"/>
        </w:rPr>
      </w:pPr>
      <w:r>
        <w:rPr>
          <w:rFonts w:ascii="Times New Roman" w:hAnsi="Times New Roman"/>
          <w:b/>
          <w:noProof/>
          <w:sz w:val="24"/>
          <w:szCs w:val="24"/>
          <w:lang w:val="id-ID"/>
        </w:rPr>
        <w:t xml:space="preserve">Kesimpulan </w:t>
      </w:r>
    </w:p>
    <w:p w:rsidR="0073399E" w:rsidRDefault="0073399E" w:rsidP="00C9097C">
      <w:pPr>
        <w:spacing w:line="360" w:lineRule="auto"/>
        <w:ind w:firstLine="567"/>
        <w:jc w:val="both"/>
        <w:rPr>
          <w:rFonts w:ascii="Times New Roman" w:hAnsi="Times New Roman"/>
          <w:noProof/>
          <w:sz w:val="24"/>
          <w:szCs w:val="24"/>
          <w:lang w:val="id-ID"/>
        </w:rPr>
      </w:pPr>
      <w:r w:rsidRPr="00DB3A1B">
        <w:rPr>
          <w:rFonts w:ascii="Times New Roman" w:hAnsi="Times New Roman"/>
          <w:noProof/>
          <w:sz w:val="24"/>
          <w:szCs w:val="24"/>
          <w:lang w:val="id-ID"/>
        </w:rPr>
        <w:t xml:space="preserve">Media televisi </w:t>
      </w:r>
      <w:r>
        <w:rPr>
          <w:rFonts w:ascii="Times New Roman" w:hAnsi="Times New Roman"/>
          <w:noProof/>
          <w:sz w:val="24"/>
          <w:szCs w:val="24"/>
          <w:lang w:val="id-ID"/>
        </w:rPr>
        <w:t xml:space="preserve">digunakan oleh politisi serta kandidat Presiden dan Wakil Presiden untuk melakukan kampanye. Kegiatan kampanye politik melalui media televisi dinilai lebih efektif dan efisien, karena televisi mampu menampilkan tayangan gambar bergerak sekaligur suara. Oleh sebab itu masyarakat Indonesia akan lebih mudah memahami pesan politik yang disampaikan oleh politisi ataupun kandidat Presiden dan Wakil Presiden. Fenomena ini kemudian memperlihatkan bahwa media televisi mengambil peran besar dalam politik. </w:t>
      </w:r>
      <w:r>
        <w:rPr>
          <w:rFonts w:ascii="Times New Roman" w:hAnsi="Times New Roman"/>
          <w:noProof/>
          <w:sz w:val="24"/>
          <w:szCs w:val="24"/>
          <w:lang w:val="id-ID"/>
        </w:rPr>
        <w:lastRenderedPageBreak/>
        <w:t>Selain itu media televisi yang berfungsi sebagai penyampai pesan, dimanfaatkan oleh aktor selaku pemilik media untuk melakukan negosiasi dengan politisi. Bahkan di Indonesia pemilik media juga merupakan seorang anggota Partai Politik, sehingga tayangan yang ditampilkan berada dibawah kendali dari partai politik atau kandidat tertentu.</w:t>
      </w:r>
    </w:p>
    <w:p w:rsidR="0073399E" w:rsidRDefault="0073399E" w:rsidP="00C9097C">
      <w:pPr>
        <w:spacing w:line="360" w:lineRule="auto"/>
        <w:ind w:firstLine="567"/>
        <w:jc w:val="both"/>
        <w:rPr>
          <w:rFonts w:ascii="Times New Roman" w:hAnsi="Times New Roman"/>
          <w:noProof/>
          <w:sz w:val="24"/>
          <w:szCs w:val="24"/>
          <w:lang w:val="id-ID"/>
        </w:rPr>
      </w:pPr>
      <w:r>
        <w:rPr>
          <w:rFonts w:ascii="Times New Roman" w:hAnsi="Times New Roman"/>
          <w:noProof/>
          <w:sz w:val="24"/>
          <w:szCs w:val="24"/>
          <w:lang w:val="id-ID"/>
        </w:rPr>
        <w:t>Fenomena ini tampak pada pemilihan Presiden 2014 terlihat banyak media televisi yang menunjukkan tidak netral sebagai media publik. Kemudian tahun 2019 pada masa Pemilihan serentak media televisi kembali menunjukkan sikap tersebut. Bahkan terdapat media yang berputar halauan dari pendukung Jokowi menjadi pendukung Prabowo, dan sebaliknya. Akan tetapi pada tahun 2014 terdapat 8 stasiun televisi yang mendukung Prabowo, dan 2 stasiun televisi yang mendukung Jokowi. Sebaliknya di tahun 2019 hanya 1 stasiun televisi yang mendukung Prabowo, dan 9 stasiun televisi yang mendukung Jokowi. Hal tersebut menunjukkan bahwa media televisi di Indonesia belum dapat menaati Undang-Undang No 23 Tahun 2002 tentang penyiaran, pasal 36 ayat 4. Padahal kita selaku masyarakat mengharapakan media televisi sebagai sumber informasi yang menyediakan opsi dalam pemilihan Presiden. Akan tetapi realitanya media televisi justru membuat masyarakat menjadi pesimis dalam menentukan pilihannya.</w:t>
      </w:r>
    </w:p>
    <w:p w:rsidR="0073399E" w:rsidRDefault="0073399E" w:rsidP="00C9097C">
      <w:pPr>
        <w:spacing w:line="360" w:lineRule="auto"/>
        <w:ind w:firstLine="567"/>
        <w:jc w:val="both"/>
        <w:rPr>
          <w:rFonts w:ascii="Times New Roman" w:hAnsi="Times New Roman"/>
          <w:noProof/>
          <w:sz w:val="24"/>
          <w:szCs w:val="24"/>
          <w:lang w:val="id-ID"/>
        </w:rPr>
      </w:pPr>
      <w:r>
        <w:rPr>
          <w:rFonts w:ascii="Times New Roman" w:hAnsi="Times New Roman"/>
          <w:noProof/>
          <w:sz w:val="24"/>
          <w:szCs w:val="24"/>
          <w:lang w:val="id-ID"/>
        </w:rPr>
        <w:t>Untuk menjelaskan lebih lanjut mengenai peran media televisi dalam perpolitikkan di Indonesia, penulis menganalisis menggunakan metode kualitatif deskriptif dengan analisis data kajian pustaka. Teori yang yang digunakan dalam analisis ini adalah teori hubungan masyarakat, media, dan politik serta teori agenda setting. Adapun hasil dari analisis teori dan data yang telah digunakan adalah sebagai berikut: media televisi menyerap isu perekonomian terkait harga kebutuhan pokok yang berkembang dari masyarakat. Kemudian isu tersebut ditayangkan melalui media televisi dan selanjutnya ditanggapai oleh pemerintah termasuk Kandidat Presiden. Dalam memberikan tanggapan ini Kandidat Presiden 01 menyatakan bahwa harga kebutuhan pokok di Indonesia stabil. Sedangkan kandidat 02 menyatakan harga kebutuhan pokok di Indonesia cenderung meningkat.</w:t>
      </w:r>
    </w:p>
    <w:p w:rsidR="0073399E" w:rsidRDefault="0073399E" w:rsidP="00C9097C">
      <w:pPr>
        <w:spacing w:line="360" w:lineRule="auto"/>
        <w:ind w:firstLine="567"/>
        <w:jc w:val="both"/>
        <w:rPr>
          <w:rFonts w:ascii="Times New Roman" w:hAnsi="Times New Roman"/>
          <w:noProof/>
          <w:sz w:val="24"/>
          <w:szCs w:val="24"/>
          <w:lang w:val="id-ID"/>
        </w:rPr>
      </w:pPr>
      <w:r>
        <w:rPr>
          <w:rFonts w:ascii="Times New Roman" w:hAnsi="Times New Roman"/>
          <w:noProof/>
          <w:sz w:val="24"/>
          <w:szCs w:val="24"/>
          <w:lang w:val="id-ID"/>
        </w:rPr>
        <w:lastRenderedPageBreak/>
        <w:t xml:space="preserve">Selanjutnya isu terkait kebutuhan barang pokok ini menjadi isu besar, setelah media menayangkan pernyataan Sandi terkait “tempe setipis atm” serta “harga kebutuhan barang pokok yang selalu meningkat”. Kemudian pernyataan Sandi ini memicu kemarahan padagang pasar, karena para pedagang merasa dijadikan “alat” kampanye politik oleh Sandi. Peristiwa ini kemudian diliput oleh media televisi di Indonesia, disisi lain pada tahun 2019 banyak media televisi yang mendukung Jokowi. Selain itu media-media tersebut juga mampu mengemas berita yang secara tidak langsung lebih menonjolkan sosok Jokowi daripada Prabowo. Karena media televisi lebih menonjolkan figur Jokowi, maka masyarakat tidak memiliki pilihan lain selain melihat Jokowi adalah sosok yang tepat untuk menjadi Presiden sehingga secara tidak langsung </w:t>
      </w:r>
      <w:r w:rsidRPr="00486B09">
        <w:rPr>
          <w:rFonts w:ascii="Times New Roman" w:hAnsi="Times New Roman"/>
          <w:noProof/>
          <w:sz w:val="24"/>
          <w:szCs w:val="24"/>
          <w:lang w:val="id-ID"/>
        </w:rPr>
        <w:t>masyarakat dengan sendirinya terpengaruh oleh media televisi dan menentukan pilihan untuk Jokowi.</w:t>
      </w:r>
    </w:p>
    <w:p w:rsidR="0073399E" w:rsidRDefault="0073399E" w:rsidP="00C9097C">
      <w:pPr>
        <w:spacing w:line="360" w:lineRule="auto"/>
        <w:ind w:firstLine="567"/>
        <w:jc w:val="both"/>
        <w:rPr>
          <w:rFonts w:ascii="Times New Roman" w:hAnsi="Times New Roman"/>
          <w:noProof/>
          <w:sz w:val="24"/>
          <w:szCs w:val="24"/>
          <w:lang w:val="id-ID"/>
        </w:rPr>
      </w:pPr>
      <w:r>
        <w:rPr>
          <w:rFonts w:ascii="Times New Roman" w:hAnsi="Times New Roman"/>
          <w:noProof/>
          <w:sz w:val="24"/>
          <w:szCs w:val="24"/>
          <w:lang w:val="id-ID"/>
        </w:rPr>
        <w:t xml:space="preserve">Dalam agenda setting untuk mengarahakan pilihan masyarakat kepada Jokowi media televisi di Indonesia memang berhasil. Akan tetapi media televisi di Indonesi gagal dalam menampilkan netralitasnya sebagai sumber informasi untuk masyarakat. Sebab pemilik media televisi mengarahkan produksi berita politik mengikuti arah politiknya. Sehingga informasi perpolitikkan sering kali merugikan salah satu Kandidat Presiden, karena bersifat menjatuhkan Kandidat. Akibatnya media televisi yang tidak menjaga netralitasnya </w:t>
      </w:r>
      <w:r w:rsidRPr="00486B09">
        <w:rPr>
          <w:rFonts w:ascii="Times New Roman" w:hAnsi="Times New Roman"/>
          <w:noProof/>
          <w:sz w:val="24"/>
          <w:szCs w:val="24"/>
          <w:lang w:val="id-ID"/>
        </w:rPr>
        <w:t>dalam ranah politik ini adalah akan menimbulkan kegaduhan di tengah masyarakat. Selain itu keadaan politik ditengah masyarakat juga akan memanas, serta antar pendukung kandidat akan saling menyerang satu dengan yang lainnya. Sebab pendukung masing-masing kandidat akan membela Calon Presiden yang mereka dukung.</w:t>
      </w:r>
    </w:p>
    <w:p w:rsidR="00F40347" w:rsidRPr="00F40347" w:rsidRDefault="0073399E" w:rsidP="00F40347">
      <w:pPr>
        <w:spacing w:line="360" w:lineRule="auto"/>
        <w:jc w:val="both"/>
        <w:rPr>
          <w:rFonts w:ascii="Times New Roman" w:hAnsi="Times New Roman"/>
          <w:b/>
          <w:noProof/>
          <w:sz w:val="24"/>
          <w:szCs w:val="24"/>
          <w:lang w:val="id-ID"/>
        </w:rPr>
      </w:pPr>
      <w:r w:rsidRPr="002C49DB">
        <w:rPr>
          <w:rFonts w:ascii="Times New Roman" w:hAnsi="Times New Roman"/>
          <w:b/>
          <w:noProof/>
          <w:sz w:val="24"/>
          <w:szCs w:val="24"/>
          <w:lang w:val="id-ID"/>
        </w:rPr>
        <w:t>Sara</w:t>
      </w:r>
      <w:r w:rsidR="00F40347">
        <w:rPr>
          <w:rFonts w:ascii="Times New Roman" w:hAnsi="Times New Roman"/>
          <w:b/>
          <w:noProof/>
          <w:sz w:val="24"/>
          <w:szCs w:val="24"/>
          <w:lang w:val="id-ID"/>
        </w:rPr>
        <w:t>n</w:t>
      </w:r>
    </w:p>
    <w:p w:rsidR="00F40347" w:rsidRDefault="00F40347" w:rsidP="00F40347">
      <w:pPr>
        <w:pStyle w:val="ListParagraph"/>
        <w:spacing w:line="360" w:lineRule="auto"/>
        <w:ind w:left="0" w:firstLine="567"/>
        <w:jc w:val="both"/>
        <w:rPr>
          <w:rFonts w:ascii="Times New Roman" w:hAnsi="Times New Roman"/>
          <w:noProof/>
          <w:sz w:val="24"/>
          <w:szCs w:val="24"/>
          <w:lang w:val="id-ID"/>
        </w:rPr>
      </w:pPr>
      <w:r>
        <w:rPr>
          <w:rFonts w:ascii="Times New Roman" w:hAnsi="Times New Roman"/>
          <w:noProof/>
          <w:sz w:val="24"/>
          <w:szCs w:val="24"/>
          <w:lang w:val="id-ID"/>
        </w:rPr>
        <w:t xml:space="preserve">Adapun saran yang disampaikan penulis yaitu hendaknya pemilik media televisi lebih bersifat netral dalam hal perpolitikkan, selain itu media televisi harus mampu memberikan pendidikan politik kepada masyarakat dengan cara menayangkan berita objektif mengenai kandidat Presiden dan Wakil Presiden. Selanjutnya saran penulis kepada masyarakat yaitu dalam menyikapi tayangan berita politik masyarakat sebaiknya lebih membuka pola pikir terkait berita politik </w:t>
      </w:r>
      <w:r>
        <w:rPr>
          <w:rFonts w:ascii="Times New Roman" w:hAnsi="Times New Roman"/>
          <w:noProof/>
          <w:sz w:val="24"/>
          <w:szCs w:val="24"/>
          <w:lang w:val="id-ID"/>
        </w:rPr>
        <w:lastRenderedPageBreak/>
        <w:t>yang disampaikan. Saran-saran tersebut bertujuan agar dapat mewujudkan sistem demokrasi yang baik.</w:t>
      </w:r>
    </w:p>
    <w:p w:rsidR="00F40347" w:rsidRDefault="00F40347" w:rsidP="00F40347">
      <w:pPr>
        <w:spacing w:line="360" w:lineRule="auto"/>
        <w:jc w:val="both"/>
        <w:rPr>
          <w:rFonts w:ascii="Times New Roman" w:hAnsi="Times New Roman"/>
          <w:b/>
          <w:noProof/>
          <w:sz w:val="24"/>
          <w:szCs w:val="24"/>
          <w:lang w:val="id-ID"/>
        </w:rPr>
      </w:pPr>
      <w:r w:rsidRPr="006B7CF2">
        <w:rPr>
          <w:rFonts w:ascii="Times New Roman" w:hAnsi="Times New Roman"/>
          <w:b/>
          <w:noProof/>
          <w:sz w:val="24"/>
          <w:szCs w:val="24"/>
          <w:lang w:val="id-ID"/>
        </w:rPr>
        <w:t>DAFTAR  PUSTAKA</w:t>
      </w:r>
    </w:p>
    <w:sdt>
      <w:sdtPr>
        <w:id w:val="11958227"/>
        <w:bibliography/>
      </w:sdtPr>
      <w:sdtContent>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sz w:val="24"/>
              <w:szCs w:val="24"/>
            </w:rPr>
            <w:fldChar w:fldCharType="begin"/>
          </w:r>
          <w:r w:rsidRPr="00EE71DC">
            <w:rPr>
              <w:rFonts w:ascii="Times New Roman" w:hAnsi="Times New Roman"/>
              <w:sz w:val="24"/>
              <w:szCs w:val="24"/>
            </w:rPr>
            <w:instrText xml:space="preserve"> BIBLIOGRAPHY </w:instrText>
          </w:r>
          <w:r w:rsidRPr="00EE71DC">
            <w:rPr>
              <w:rFonts w:ascii="Times New Roman" w:hAnsi="Times New Roman"/>
              <w:sz w:val="24"/>
              <w:szCs w:val="24"/>
            </w:rPr>
            <w:fldChar w:fldCharType="separate"/>
          </w:r>
          <w:r w:rsidRPr="00EE71DC">
            <w:rPr>
              <w:rFonts w:ascii="Times New Roman" w:hAnsi="Times New Roman"/>
              <w:noProof/>
              <w:sz w:val="24"/>
              <w:szCs w:val="24"/>
            </w:rPr>
            <w:t xml:space="preserve">Bungin, M. B. (2011). </w:t>
          </w:r>
          <w:r w:rsidRPr="00EE71DC">
            <w:rPr>
              <w:rFonts w:ascii="Times New Roman" w:hAnsi="Times New Roman"/>
              <w:i/>
              <w:iCs/>
              <w:noProof/>
              <w:sz w:val="24"/>
              <w:szCs w:val="24"/>
            </w:rPr>
            <w:t>Penelitian Kualitatif Komunikasi, Ekonomi, Kebijakan Publik, dan Ilmu Sosial Lainnya.</w:t>
          </w:r>
          <w:r w:rsidRPr="00EE71DC">
            <w:rPr>
              <w:rFonts w:ascii="Times New Roman" w:hAnsi="Times New Roman"/>
              <w:noProof/>
              <w:sz w:val="24"/>
              <w:szCs w:val="24"/>
            </w:rPr>
            <w:t xml:space="preserve"> Jakarta: Prenada Media Group.</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Cangara, H. (2016). </w:t>
          </w:r>
          <w:r w:rsidRPr="00EE71DC">
            <w:rPr>
              <w:rFonts w:ascii="Times New Roman" w:hAnsi="Times New Roman"/>
              <w:i/>
              <w:iCs/>
              <w:noProof/>
              <w:sz w:val="24"/>
              <w:szCs w:val="24"/>
            </w:rPr>
            <w:t>Komunikasi Politik Konsep, Teori, dan Strategi.</w:t>
          </w:r>
          <w:r w:rsidRPr="00EE71DC">
            <w:rPr>
              <w:rFonts w:ascii="Times New Roman" w:hAnsi="Times New Roman"/>
              <w:noProof/>
              <w:sz w:val="24"/>
              <w:szCs w:val="24"/>
            </w:rPr>
            <w:t xml:space="preserve"> Jakarta: PT RajaGarfindo Persada.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Elfira Pradita, I. &amp;. (2018). Kepemilikkan Media Televisi sebagai Alat Bantu Komunikasi Politik. </w:t>
          </w:r>
          <w:r w:rsidRPr="00EE71DC">
            <w:rPr>
              <w:rFonts w:ascii="Times New Roman" w:hAnsi="Times New Roman"/>
              <w:i/>
              <w:iCs/>
              <w:noProof/>
              <w:sz w:val="24"/>
              <w:szCs w:val="24"/>
            </w:rPr>
            <w:t>Seminar Nasioanl Hukum Unversitas Negeri Semarang</w:t>
          </w:r>
          <w:r w:rsidRPr="00EE71DC">
            <w:rPr>
              <w:rFonts w:ascii="Times New Roman" w:hAnsi="Times New Roman"/>
              <w:noProof/>
              <w:sz w:val="24"/>
              <w:szCs w:val="24"/>
            </w:rPr>
            <w:t xml:space="preserve"> , 11, 68.</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Erdianto, K. (2019). </w:t>
          </w:r>
          <w:r w:rsidRPr="00EE71DC">
            <w:rPr>
              <w:rFonts w:ascii="Times New Roman" w:hAnsi="Times New Roman"/>
              <w:i/>
              <w:iCs/>
              <w:noProof/>
              <w:sz w:val="24"/>
              <w:szCs w:val="24"/>
            </w:rPr>
            <w:t>Pilpres 2014 Dukung Jokowi, Ini Alasan Dahlan Iskan Kini Pilih Prabowo.</w:t>
          </w:r>
          <w:r w:rsidRPr="00EE71DC">
            <w:rPr>
              <w:rFonts w:ascii="Times New Roman" w:hAnsi="Times New Roman"/>
              <w:noProof/>
              <w:sz w:val="24"/>
              <w:szCs w:val="24"/>
            </w:rPr>
            <w:t xml:space="preserve"> Surabaya: Kompas.com.</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Erwanti, M. O. (2019). </w:t>
          </w:r>
          <w:r w:rsidRPr="00EE71DC">
            <w:rPr>
              <w:rFonts w:ascii="Times New Roman" w:hAnsi="Times New Roman"/>
              <w:i/>
              <w:iCs/>
              <w:noProof/>
              <w:sz w:val="24"/>
              <w:szCs w:val="24"/>
            </w:rPr>
            <w:t>2014 Dukung Jokowi, Dahlan Iskan Beberkan Alasan Kini Pilih Prabowo.</w:t>
          </w:r>
          <w:r w:rsidRPr="00EE71DC">
            <w:rPr>
              <w:rFonts w:ascii="Times New Roman" w:hAnsi="Times New Roman"/>
              <w:noProof/>
              <w:sz w:val="24"/>
              <w:szCs w:val="24"/>
            </w:rPr>
            <w:t xml:space="preserve"> Surabaya: detikNews.</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Girish J. Gulati, M. R. (2015). Liputan Berita dan Kampanye Politik. In L. L. Kaid, </w:t>
          </w:r>
          <w:r w:rsidRPr="00EE71DC">
            <w:rPr>
              <w:rFonts w:ascii="Times New Roman" w:hAnsi="Times New Roman"/>
              <w:i/>
              <w:iCs/>
              <w:noProof/>
              <w:sz w:val="24"/>
              <w:szCs w:val="24"/>
            </w:rPr>
            <w:t>Handbook Komunikasi Politik</w:t>
          </w:r>
          <w:r w:rsidRPr="00EE71DC">
            <w:rPr>
              <w:rFonts w:ascii="Times New Roman" w:hAnsi="Times New Roman"/>
              <w:noProof/>
              <w:sz w:val="24"/>
              <w:szCs w:val="24"/>
            </w:rPr>
            <w:t xml:space="preserve"> (pp. 305-306). Bandung: Nusa Media.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Girish J. Gulati, M. R. (2015). Liputan Berita Kampanye. In L. L. Kaid, </w:t>
          </w:r>
          <w:r w:rsidRPr="00EE71DC">
            <w:rPr>
              <w:rFonts w:ascii="Times New Roman" w:hAnsi="Times New Roman"/>
              <w:i/>
              <w:iCs/>
              <w:noProof/>
              <w:sz w:val="24"/>
              <w:szCs w:val="24"/>
            </w:rPr>
            <w:t>Handbook Komunikasi Politik</w:t>
          </w:r>
          <w:r w:rsidRPr="00EE71DC">
            <w:rPr>
              <w:rFonts w:ascii="Times New Roman" w:hAnsi="Times New Roman"/>
              <w:noProof/>
              <w:sz w:val="24"/>
              <w:szCs w:val="24"/>
            </w:rPr>
            <w:t xml:space="preserve"> (p. 311). Bandung: Nusa Media.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Griec, F. (Director). (2018). </w:t>
          </w:r>
          <w:r w:rsidRPr="00EE71DC">
            <w:rPr>
              <w:rFonts w:ascii="Times New Roman" w:hAnsi="Times New Roman"/>
              <w:i/>
              <w:iCs/>
              <w:noProof/>
              <w:sz w:val="24"/>
              <w:szCs w:val="24"/>
            </w:rPr>
            <w:t>“Perang” Isu Ekonomi di Pilpres 2019</w:t>
          </w:r>
          <w:r w:rsidRPr="00EE71DC">
            <w:rPr>
              <w:rFonts w:ascii="Times New Roman" w:hAnsi="Times New Roman"/>
              <w:noProof/>
              <w:sz w:val="24"/>
              <w:szCs w:val="24"/>
            </w:rPr>
            <w:t xml:space="preserve"> [Motion Picture].</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Harahap, M. A. (2019). Pertautan Ideologi Media dan Ekonomi Politik Kekuasaan. </w:t>
          </w:r>
          <w:r w:rsidRPr="00EE71DC">
            <w:rPr>
              <w:rFonts w:ascii="Times New Roman" w:hAnsi="Times New Roman"/>
              <w:noProof/>
              <w:sz w:val="24"/>
              <w:szCs w:val="24"/>
              <w:lang w:val="id-ID"/>
            </w:rPr>
            <w:t xml:space="preserve">Journal </w:t>
          </w:r>
          <w:r w:rsidRPr="00EE71DC">
            <w:rPr>
              <w:rFonts w:ascii="Times New Roman" w:hAnsi="Times New Roman"/>
              <w:i/>
              <w:iCs/>
              <w:noProof/>
              <w:sz w:val="24"/>
              <w:szCs w:val="24"/>
            </w:rPr>
            <w:t>Communication X</w:t>
          </w:r>
          <w:r w:rsidRPr="00EE71DC">
            <w:rPr>
              <w:rFonts w:ascii="Times New Roman" w:hAnsi="Times New Roman"/>
              <w:noProof/>
              <w:sz w:val="24"/>
              <w:szCs w:val="24"/>
            </w:rPr>
            <w:t xml:space="preserve"> , 116.</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Irwansyah, M. P. (2016). Trending Topics Vs Agenda-Setting: Pengaruh Trending Topics Politik sebagai Reversed Agenda-Setting dan Haluan Politik Pemilik Terhadap Berita Politik di Indonesia. </w:t>
          </w:r>
          <w:r w:rsidRPr="00EE71DC">
            <w:rPr>
              <w:rFonts w:ascii="Times New Roman" w:hAnsi="Times New Roman"/>
              <w:i/>
              <w:iCs/>
              <w:noProof/>
              <w:sz w:val="24"/>
              <w:szCs w:val="24"/>
            </w:rPr>
            <w:t>Jurnal Komunikasi Indonesia</w:t>
          </w:r>
          <w:r w:rsidRPr="00EE71DC">
            <w:rPr>
              <w:rFonts w:ascii="Times New Roman" w:hAnsi="Times New Roman"/>
              <w:noProof/>
              <w:sz w:val="24"/>
              <w:szCs w:val="24"/>
            </w:rPr>
            <w:t xml:space="preserve"> , 9,13.</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Juditha, C. (2019). Agenda Setting Penyebaran Hoaks di Media Sosial . </w:t>
          </w:r>
          <w:r w:rsidRPr="00EE71DC">
            <w:rPr>
              <w:rFonts w:ascii="Times New Roman" w:hAnsi="Times New Roman"/>
              <w:i/>
              <w:iCs/>
              <w:noProof/>
              <w:sz w:val="24"/>
              <w:szCs w:val="24"/>
            </w:rPr>
            <w:t>Jurnal Penelitian Komunikasi</w:t>
          </w:r>
          <w:r w:rsidRPr="00EE71DC">
            <w:rPr>
              <w:rFonts w:ascii="Times New Roman" w:hAnsi="Times New Roman"/>
              <w:noProof/>
              <w:sz w:val="24"/>
              <w:szCs w:val="24"/>
            </w:rPr>
            <w:t xml:space="preserve"> , 155.</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Kaid, L. L. (2015). Iklan Politik. In L. L. Kaid, </w:t>
          </w:r>
          <w:r w:rsidRPr="00EE71DC">
            <w:rPr>
              <w:rFonts w:ascii="Times New Roman" w:hAnsi="Times New Roman"/>
              <w:i/>
              <w:iCs/>
              <w:noProof/>
              <w:sz w:val="24"/>
              <w:szCs w:val="24"/>
            </w:rPr>
            <w:t>Handbook Komunikasi Politik</w:t>
          </w:r>
          <w:r w:rsidRPr="00EE71DC">
            <w:rPr>
              <w:rFonts w:ascii="Times New Roman" w:hAnsi="Times New Roman"/>
              <w:noProof/>
              <w:sz w:val="24"/>
              <w:szCs w:val="24"/>
            </w:rPr>
            <w:t xml:space="preserve"> (p. 195). Bandung: Nusa Media .</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Kementrian dan Informatika Republik Indonesia. (2019, January 4). </w:t>
          </w:r>
          <w:r w:rsidRPr="00EE71DC">
            <w:rPr>
              <w:rFonts w:ascii="Times New Roman" w:hAnsi="Times New Roman"/>
              <w:i/>
              <w:iCs/>
              <w:noProof/>
              <w:sz w:val="24"/>
              <w:szCs w:val="24"/>
            </w:rPr>
            <w:t>PPID Kementrian dan Informatika Republik Indonesia.</w:t>
          </w:r>
          <w:r w:rsidRPr="00EE71DC">
            <w:rPr>
              <w:rFonts w:ascii="Times New Roman" w:hAnsi="Times New Roman"/>
              <w:noProof/>
              <w:sz w:val="24"/>
              <w:szCs w:val="24"/>
            </w:rPr>
            <w:t xml:space="preserve"> Retrieved July 24, 2019, from </w:t>
          </w:r>
          <w:r w:rsidRPr="00EE71DC">
            <w:rPr>
              <w:rFonts w:ascii="Times New Roman" w:hAnsi="Times New Roman"/>
              <w:noProof/>
              <w:sz w:val="24"/>
              <w:szCs w:val="24"/>
            </w:rPr>
            <w:lastRenderedPageBreak/>
            <w:t>Kementrian dan Informatika Republik Indonesia: https:ppidkemkominfo.files.wordpress.com</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Khatami, M. I. (2018). Media (Pres) sebagai Pilar Pengawas Demokrasi. In K. I. Pemilu, </w:t>
          </w:r>
          <w:r w:rsidRPr="00EE71DC">
            <w:rPr>
              <w:rFonts w:ascii="Times New Roman" w:hAnsi="Times New Roman"/>
              <w:i/>
              <w:iCs/>
              <w:noProof/>
              <w:sz w:val="24"/>
              <w:szCs w:val="24"/>
            </w:rPr>
            <w:t>Millenial Voters</w:t>
          </w:r>
          <w:r w:rsidRPr="00EE71DC">
            <w:rPr>
              <w:rFonts w:ascii="Times New Roman" w:hAnsi="Times New Roman"/>
              <w:noProof/>
              <w:sz w:val="24"/>
              <w:szCs w:val="24"/>
            </w:rPr>
            <w:t xml:space="preserve"> (pp. 40-41). Yogyakarta: Rua Aksara.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noe. (2019). </w:t>
          </w:r>
          <w:r w:rsidRPr="00EE71DC">
            <w:rPr>
              <w:rFonts w:ascii="Times New Roman" w:hAnsi="Times New Roman"/>
              <w:i/>
              <w:iCs/>
              <w:noProof/>
              <w:sz w:val="24"/>
              <w:szCs w:val="24"/>
            </w:rPr>
            <w:t>Aburizal Bakrie Ingatkan Kader Golkar: Menangkan Jokowi dan Rebut Banyak Kursi di DPR.</w:t>
          </w:r>
          <w:r w:rsidRPr="00EE71DC">
            <w:rPr>
              <w:rFonts w:ascii="Times New Roman" w:hAnsi="Times New Roman"/>
              <w:noProof/>
              <w:sz w:val="24"/>
              <w:szCs w:val="24"/>
            </w:rPr>
            <w:t xml:space="preserve"> Jakarta : Merdeka.com.</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Pureklolon, T. T. (2016). </w:t>
          </w:r>
          <w:r w:rsidRPr="00EE71DC">
            <w:rPr>
              <w:rFonts w:ascii="Times New Roman" w:hAnsi="Times New Roman"/>
              <w:i/>
              <w:iCs/>
              <w:noProof/>
              <w:sz w:val="24"/>
              <w:szCs w:val="24"/>
            </w:rPr>
            <w:t>Komunikasi Politik .</w:t>
          </w:r>
          <w:r w:rsidRPr="00EE71DC">
            <w:rPr>
              <w:rFonts w:ascii="Times New Roman" w:hAnsi="Times New Roman"/>
              <w:noProof/>
              <w:sz w:val="24"/>
              <w:szCs w:val="24"/>
            </w:rPr>
            <w:t xml:space="preserve"> Jakarta: PT Gramedia Pustaka Utama.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Purwanto, B. (2018). Theory Kultivasi: Kegaduhan Politik dan Perilaku Masyarakat. </w:t>
          </w:r>
          <w:r w:rsidRPr="00EE71DC">
            <w:rPr>
              <w:rFonts w:ascii="Times New Roman" w:hAnsi="Times New Roman"/>
              <w:i/>
              <w:iCs/>
              <w:noProof/>
              <w:sz w:val="24"/>
              <w:szCs w:val="24"/>
            </w:rPr>
            <w:t>Ikraith-Humaniora</w:t>
          </w:r>
          <w:r w:rsidRPr="00EE71DC">
            <w:rPr>
              <w:rFonts w:ascii="Times New Roman" w:hAnsi="Times New Roman"/>
              <w:noProof/>
              <w:sz w:val="24"/>
              <w:szCs w:val="24"/>
            </w:rPr>
            <w:t xml:space="preserve"> , 91-93.</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Rogers, E. M. (2015). Keanekaragaman Teoritis dalam Komunikasi Politik. In L. L. Kaid, </w:t>
          </w:r>
          <w:r w:rsidRPr="00EE71DC">
            <w:rPr>
              <w:rFonts w:ascii="Times New Roman" w:hAnsi="Times New Roman"/>
              <w:i/>
              <w:iCs/>
              <w:noProof/>
              <w:sz w:val="24"/>
              <w:szCs w:val="24"/>
            </w:rPr>
            <w:t>Handbook Penelitian Komunikasi Politik</w:t>
          </w:r>
          <w:r w:rsidRPr="00EE71DC">
            <w:rPr>
              <w:rFonts w:ascii="Times New Roman" w:hAnsi="Times New Roman"/>
              <w:noProof/>
              <w:sz w:val="24"/>
              <w:szCs w:val="24"/>
            </w:rPr>
            <w:t xml:space="preserve"> (p. 11). Bandung: Nusa Media.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Rohim, S. (2016). </w:t>
          </w:r>
          <w:r w:rsidRPr="00EE71DC">
            <w:rPr>
              <w:rFonts w:ascii="Times New Roman" w:hAnsi="Times New Roman"/>
              <w:i/>
              <w:iCs/>
              <w:noProof/>
              <w:sz w:val="24"/>
              <w:szCs w:val="24"/>
            </w:rPr>
            <w:t>Teori Komunikasi Perspektif, Ragam, dan Aplikasi.</w:t>
          </w:r>
          <w:r w:rsidRPr="00EE71DC">
            <w:rPr>
              <w:rFonts w:ascii="Times New Roman" w:hAnsi="Times New Roman"/>
              <w:noProof/>
              <w:sz w:val="24"/>
              <w:szCs w:val="24"/>
            </w:rPr>
            <w:t xml:space="preserve"> Jakarta: PT Rineka Cipta.</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Sabri, M. F. (2019). Konglomerasi Media dan Partai Politik: Membaca Relasi MNC Group dengan Partai Perindo. </w:t>
          </w:r>
          <w:r w:rsidRPr="00EE71DC">
            <w:rPr>
              <w:rFonts w:ascii="Times New Roman" w:hAnsi="Times New Roman"/>
              <w:i/>
              <w:iCs/>
              <w:noProof/>
              <w:sz w:val="24"/>
              <w:szCs w:val="24"/>
            </w:rPr>
            <w:t>Jurnal Ilmu Politik</w:t>
          </w:r>
          <w:r w:rsidRPr="00EE71DC">
            <w:rPr>
              <w:rFonts w:ascii="Times New Roman" w:hAnsi="Times New Roman"/>
              <w:noProof/>
              <w:sz w:val="24"/>
              <w:szCs w:val="24"/>
            </w:rPr>
            <w:t xml:space="preserve"> , 115.</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Sari, I. P. (2018). Keberpihkaan Media dalam Pemilihan Presiden 2014. </w:t>
          </w:r>
          <w:r w:rsidRPr="00EE71DC">
            <w:rPr>
              <w:rFonts w:ascii="Times New Roman" w:hAnsi="Times New Roman"/>
              <w:i/>
              <w:iCs/>
              <w:noProof/>
              <w:sz w:val="24"/>
              <w:szCs w:val="24"/>
            </w:rPr>
            <w:t>Jurnal Komunikasi</w:t>
          </w:r>
          <w:r w:rsidRPr="00EE71DC">
            <w:rPr>
              <w:rFonts w:ascii="Times New Roman" w:hAnsi="Times New Roman"/>
              <w:noProof/>
              <w:sz w:val="24"/>
              <w:szCs w:val="24"/>
            </w:rPr>
            <w:t xml:space="preserve"> , 79.</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Seddone, A. (2020). Media political parallelism and political agenda setting in Italy. </w:t>
          </w:r>
          <w:r w:rsidRPr="00EE71DC">
            <w:rPr>
              <w:rFonts w:ascii="Times New Roman" w:hAnsi="Times New Roman"/>
              <w:i/>
              <w:iCs/>
              <w:noProof/>
              <w:sz w:val="24"/>
              <w:szCs w:val="24"/>
            </w:rPr>
            <w:t>The Agenda Setting Journal</w:t>
          </w:r>
          <w:r w:rsidRPr="00EE71DC">
            <w:rPr>
              <w:rFonts w:ascii="Times New Roman" w:hAnsi="Times New Roman"/>
              <w:noProof/>
              <w:sz w:val="24"/>
              <w:szCs w:val="24"/>
            </w:rPr>
            <w:t xml:space="preserve"> , 64.</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Silalahi, R. (Director). (2018). </w:t>
          </w:r>
          <w:r w:rsidRPr="00EE71DC">
            <w:rPr>
              <w:rFonts w:ascii="Times New Roman" w:hAnsi="Times New Roman"/>
              <w:i/>
              <w:iCs/>
              <w:noProof/>
              <w:sz w:val="24"/>
              <w:szCs w:val="24"/>
            </w:rPr>
            <w:t>Ekonomi di Mata Perempuan: Rp 100 Ribu Dapat Apa?</w:t>
          </w:r>
          <w:r w:rsidRPr="00EE71DC">
            <w:rPr>
              <w:rFonts w:ascii="Times New Roman" w:hAnsi="Times New Roman"/>
              <w:noProof/>
              <w:sz w:val="24"/>
              <w:szCs w:val="24"/>
            </w:rPr>
            <w:t xml:space="preserve"> [Motion Picture].</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Subhan. (2017). Peran Stasiun Televisi dalam Pengembangan Demokrasi, Ekonomi, dan Politik di Indonesia. </w:t>
          </w:r>
          <w:r w:rsidRPr="00EE71DC">
            <w:rPr>
              <w:rFonts w:ascii="Times New Roman" w:hAnsi="Times New Roman"/>
              <w:i/>
              <w:iCs/>
              <w:noProof/>
              <w:sz w:val="24"/>
              <w:szCs w:val="24"/>
            </w:rPr>
            <w:t>Jurnal Simbolika</w:t>
          </w:r>
          <w:r w:rsidRPr="00EE71DC">
            <w:rPr>
              <w:rFonts w:ascii="Times New Roman" w:hAnsi="Times New Roman"/>
              <w:noProof/>
              <w:sz w:val="24"/>
              <w:szCs w:val="24"/>
            </w:rPr>
            <w:t xml:space="preserve"> , 99-100.</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Supriatin, T. (2018). </w:t>
          </w:r>
          <w:r w:rsidRPr="00EE71DC">
            <w:rPr>
              <w:rFonts w:ascii="Times New Roman" w:hAnsi="Times New Roman"/>
              <w:i/>
              <w:iCs/>
              <w:noProof/>
              <w:sz w:val="24"/>
              <w:szCs w:val="24"/>
            </w:rPr>
            <w:t>Chairul Tanjung Masuk Pertimbangan Jadi Ketua Tim Kampanye Jokowi.</w:t>
          </w:r>
          <w:r w:rsidRPr="00EE71DC">
            <w:rPr>
              <w:rFonts w:ascii="Times New Roman" w:hAnsi="Times New Roman"/>
              <w:noProof/>
              <w:sz w:val="24"/>
              <w:szCs w:val="24"/>
            </w:rPr>
            <w:t xml:space="preserve"> Jakarta: Liputan6.com.</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Syafrizal, F. A. (Director). (2018). </w:t>
          </w:r>
          <w:r w:rsidRPr="00EE71DC">
            <w:rPr>
              <w:rFonts w:ascii="Times New Roman" w:hAnsi="Times New Roman"/>
              <w:i/>
              <w:iCs/>
              <w:noProof/>
              <w:sz w:val="24"/>
              <w:szCs w:val="24"/>
            </w:rPr>
            <w:t>Mendag: Tidak Ada Tempe Setipis ATM, Harga Kedelai Tak berimbas Dollar</w:t>
          </w:r>
          <w:r w:rsidRPr="00EE71DC">
            <w:rPr>
              <w:rFonts w:ascii="Times New Roman" w:hAnsi="Times New Roman"/>
              <w:noProof/>
              <w:sz w:val="24"/>
              <w:szCs w:val="24"/>
            </w:rPr>
            <w:t xml:space="preserve"> [Motion Picture].</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Tapsell, R. (2017). </w:t>
          </w:r>
          <w:r w:rsidRPr="00EE71DC">
            <w:rPr>
              <w:rFonts w:ascii="Times New Roman" w:hAnsi="Times New Roman"/>
              <w:i/>
              <w:iCs/>
              <w:noProof/>
              <w:sz w:val="24"/>
              <w:szCs w:val="24"/>
            </w:rPr>
            <w:t>Media Power in Indonesia: Oligarchs, Citizens, and the Digital Revolution.</w:t>
          </w:r>
          <w:r w:rsidRPr="00EE71DC">
            <w:rPr>
              <w:rFonts w:ascii="Times New Roman" w:hAnsi="Times New Roman"/>
              <w:noProof/>
              <w:sz w:val="24"/>
              <w:szCs w:val="24"/>
            </w:rPr>
            <w:t xml:space="preserve"> London: Rowman &amp; Littlefield.</w:t>
          </w:r>
        </w:p>
        <w:p w:rsidR="00F40347" w:rsidRPr="00EE71DC" w:rsidRDefault="00F40347" w:rsidP="00F40347">
          <w:pPr>
            <w:pStyle w:val="Bibliography"/>
            <w:jc w:val="both"/>
            <w:rPr>
              <w:rFonts w:ascii="Times New Roman" w:hAnsi="Times New Roman"/>
              <w:noProof/>
              <w:sz w:val="24"/>
              <w:szCs w:val="24"/>
            </w:rPr>
          </w:pPr>
          <w:r w:rsidRPr="00EE71DC">
            <w:rPr>
              <w:rFonts w:ascii="Times New Roman" w:hAnsi="Times New Roman"/>
              <w:noProof/>
              <w:sz w:val="24"/>
              <w:szCs w:val="24"/>
            </w:rPr>
            <w:t xml:space="preserve">Toba Sastrawan Manik, S. (2019). Tinjauan Reflektif Media Massa dalam Pendidikan Politik di Indonesia. </w:t>
          </w:r>
          <w:r w:rsidRPr="00EE71DC">
            <w:rPr>
              <w:rFonts w:ascii="Times New Roman" w:hAnsi="Times New Roman"/>
              <w:i/>
              <w:iCs/>
              <w:noProof/>
              <w:sz w:val="24"/>
              <w:szCs w:val="24"/>
            </w:rPr>
            <w:t>Jurnal Ilmu Pemerintahan dan Sosial Politik UMA</w:t>
          </w:r>
          <w:r w:rsidRPr="00EE71DC">
            <w:rPr>
              <w:rFonts w:ascii="Times New Roman" w:hAnsi="Times New Roman"/>
              <w:noProof/>
              <w:sz w:val="24"/>
              <w:szCs w:val="24"/>
            </w:rPr>
            <w:t xml:space="preserve"> , 57.</w:t>
          </w:r>
        </w:p>
        <w:p w:rsidR="00F40347" w:rsidRDefault="00F40347" w:rsidP="00F40347">
          <w:pPr>
            <w:pStyle w:val="Bibliography"/>
            <w:jc w:val="both"/>
            <w:rPr>
              <w:lang w:val="id-ID"/>
            </w:rPr>
          </w:pPr>
          <w:r>
            <w:rPr>
              <w:rFonts w:ascii="Times New Roman" w:hAnsi="Times New Roman"/>
              <w:noProof/>
              <w:sz w:val="24"/>
              <w:szCs w:val="24"/>
              <w:lang w:val="id-ID"/>
            </w:rPr>
            <w:lastRenderedPageBreak/>
            <w:t>Metro Tv</w:t>
          </w:r>
          <w:r w:rsidRPr="00EE71DC">
            <w:rPr>
              <w:rFonts w:ascii="Times New Roman" w:hAnsi="Times New Roman"/>
              <w:noProof/>
              <w:sz w:val="24"/>
              <w:szCs w:val="24"/>
            </w:rPr>
            <w:t xml:space="preserve">. (Director). (2019). </w:t>
          </w:r>
          <w:r w:rsidRPr="00EE71DC">
            <w:rPr>
              <w:rFonts w:ascii="Times New Roman" w:hAnsi="Times New Roman"/>
              <w:i/>
              <w:iCs/>
              <w:noProof/>
              <w:sz w:val="24"/>
              <w:szCs w:val="24"/>
            </w:rPr>
            <w:t>Pedagang Pasar Ini Marah ke Sandiaga Uno, Merasa Jadi 'Alat' Politik Saat Kampanye</w:t>
          </w:r>
          <w:r w:rsidRPr="00EE71DC">
            <w:rPr>
              <w:rFonts w:ascii="Times New Roman" w:hAnsi="Times New Roman"/>
              <w:noProof/>
              <w:sz w:val="24"/>
              <w:szCs w:val="24"/>
            </w:rPr>
            <w:t xml:space="preserve"> [Motion Picture].</w:t>
          </w:r>
          <w:r>
            <w:rPr>
              <w:rFonts w:ascii="Times New Roman" w:hAnsi="Times New Roman"/>
              <w:noProof/>
              <w:sz w:val="24"/>
              <w:szCs w:val="24"/>
              <w:lang w:val="id-ID"/>
            </w:rPr>
            <w:t>doi</w:t>
          </w:r>
          <w:proofErr w:type="gramStart"/>
          <w:r>
            <w:rPr>
              <w:rFonts w:ascii="Times New Roman" w:hAnsi="Times New Roman"/>
              <w:noProof/>
              <w:sz w:val="24"/>
              <w:szCs w:val="24"/>
              <w:lang w:val="id-ID"/>
            </w:rPr>
            <w:t xml:space="preserve">: </w:t>
          </w:r>
          <w:hyperlink r:id="rId8" w:history="1">
            <w:r>
              <w:rPr>
                <w:rStyle w:val="Hyperlink"/>
              </w:rPr>
              <w:t>https://www.youtube.com/watch?v=_-ZQrJIPp2M</w:t>
            </w:r>
          </w:hyperlink>
          <w:r>
            <w:rPr>
              <w:lang w:val="id-ID"/>
            </w:rPr>
            <w:t>.</w:t>
          </w:r>
          <w:proofErr w:type="gramEnd"/>
        </w:p>
        <w:p w:rsidR="00F40347" w:rsidRPr="00921B95" w:rsidRDefault="00F40347" w:rsidP="00F40347">
          <w:pPr>
            <w:rPr>
              <w:lang w:val="id-ID"/>
            </w:rPr>
          </w:pPr>
        </w:p>
        <w:p w:rsidR="0073399E" w:rsidRPr="00F40347" w:rsidRDefault="00F40347" w:rsidP="00F40347">
          <w:pPr>
            <w:rPr>
              <w:rFonts w:ascii="Times New Roman" w:hAnsi="Times New Roman"/>
              <w:sz w:val="24"/>
              <w:szCs w:val="24"/>
              <w:lang w:val="id-ID"/>
            </w:rPr>
            <w:sectPr w:rsidR="0073399E" w:rsidRPr="00F40347" w:rsidSect="0073399E">
              <w:pgSz w:w="11906" w:h="16838"/>
              <w:pgMar w:top="1701" w:right="1701" w:bottom="1701" w:left="2268" w:header="708" w:footer="708" w:gutter="0"/>
              <w:cols w:space="708"/>
              <w:docGrid w:linePitch="360"/>
            </w:sectPr>
          </w:pPr>
          <w:r w:rsidRPr="00EE71DC">
            <w:rPr>
              <w:rFonts w:ascii="Times New Roman" w:hAnsi="Times New Roman"/>
              <w:sz w:val="24"/>
              <w:szCs w:val="24"/>
            </w:rPr>
            <w:fldChar w:fldCharType="end"/>
          </w:r>
        </w:p>
      </w:sdtContent>
    </w:sdt>
    <w:p w:rsidR="00EE71DC" w:rsidRPr="00EE71DC" w:rsidRDefault="00EE71DC" w:rsidP="00F40347">
      <w:pPr>
        <w:spacing w:line="360" w:lineRule="auto"/>
        <w:jc w:val="both"/>
        <w:rPr>
          <w:rFonts w:ascii="Times New Roman" w:hAnsi="Times New Roman"/>
          <w:b/>
          <w:noProof/>
          <w:sz w:val="24"/>
          <w:szCs w:val="24"/>
          <w:lang w:val="id-ID"/>
        </w:rPr>
      </w:pPr>
    </w:p>
    <w:sectPr w:rsidR="00EE71DC" w:rsidRPr="00EE71DC" w:rsidSect="00C658DF">
      <w:pgSz w:w="11906" w:h="16838" w:code="9"/>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5EDC"/>
    <w:multiLevelType w:val="multilevel"/>
    <w:tmpl w:val="E676F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8841F7"/>
    <w:multiLevelType w:val="multilevel"/>
    <w:tmpl w:val="D0ACEC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8518D3"/>
    <w:multiLevelType w:val="multilevel"/>
    <w:tmpl w:val="259C1B7A"/>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658DF"/>
    <w:rsid w:val="00014FA8"/>
    <w:rsid w:val="00102C4B"/>
    <w:rsid w:val="00144E89"/>
    <w:rsid w:val="00267766"/>
    <w:rsid w:val="00281230"/>
    <w:rsid w:val="002E086D"/>
    <w:rsid w:val="00462034"/>
    <w:rsid w:val="005F0A58"/>
    <w:rsid w:val="005F5F7D"/>
    <w:rsid w:val="006B7CF2"/>
    <w:rsid w:val="0073399E"/>
    <w:rsid w:val="00921B95"/>
    <w:rsid w:val="00965293"/>
    <w:rsid w:val="00AB02C7"/>
    <w:rsid w:val="00AD7754"/>
    <w:rsid w:val="00B84F47"/>
    <w:rsid w:val="00C658DF"/>
    <w:rsid w:val="00C83528"/>
    <w:rsid w:val="00C9097C"/>
    <w:rsid w:val="00DD368E"/>
    <w:rsid w:val="00E30D8D"/>
    <w:rsid w:val="00EE71DC"/>
    <w:rsid w:val="00F403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DF"/>
    <w:rPr>
      <w:rFonts w:ascii="Calibri" w:eastAsia="Times New Roman" w:hAnsi="Calibri" w:cs="Times New Roman"/>
      <w:lang w:val="en-US"/>
    </w:rPr>
  </w:style>
  <w:style w:type="paragraph" w:styleId="Heading1">
    <w:name w:val="heading 1"/>
    <w:basedOn w:val="Normal"/>
    <w:next w:val="Normal"/>
    <w:link w:val="Heading1Char"/>
    <w:uiPriority w:val="9"/>
    <w:qFormat/>
    <w:rsid w:val="0028123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8DF"/>
    <w:rPr>
      <w:rFonts w:ascii="Times New Roman" w:hAnsi="Times New Roman" w:cs="Times New Roman" w:hint="default"/>
      <w:color w:val="0000FF"/>
      <w:u w:val="single"/>
    </w:rPr>
  </w:style>
  <w:style w:type="table" w:styleId="TableGrid">
    <w:name w:val="Table Grid"/>
    <w:basedOn w:val="TableNormal"/>
    <w:uiPriority w:val="59"/>
    <w:rsid w:val="00C65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8DF"/>
    <w:pPr>
      <w:ind w:left="720"/>
      <w:contextualSpacing/>
    </w:pPr>
  </w:style>
  <w:style w:type="paragraph" w:styleId="BalloonText">
    <w:name w:val="Balloon Text"/>
    <w:basedOn w:val="Normal"/>
    <w:link w:val="BalloonTextChar"/>
    <w:uiPriority w:val="99"/>
    <w:semiHidden/>
    <w:unhideWhenUsed/>
    <w:rsid w:val="00C6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DF"/>
    <w:rPr>
      <w:rFonts w:ascii="Tahoma" w:eastAsia="Times New Roman" w:hAnsi="Tahoma" w:cs="Tahoma"/>
      <w:sz w:val="16"/>
      <w:szCs w:val="16"/>
      <w:lang w:val="en-US"/>
    </w:rPr>
  </w:style>
  <w:style w:type="paragraph" w:styleId="Bibliography">
    <w:name w:val="Bibliography"/>
    <w:basedOn w:val="Normal"/>
    <w:next w:val="Normal"/>
    <w:uiPriority w:val="37"/>
    <w:unhideWhenUsed/>
    <w:rsid w:val="006B7CF2"/>
  </w:style>
  <w:style w:type="character" w:customStyle="1" w:styleId="Heading1Char">
    <w:name w:val="Heading 1 Char"/>
    <w:basedOn w:val="DefaultParagraphFont"/>
    <w:link w:val="Heading1"/>
    <w:uiPriority w:val="9"/>
    <w:rsid w:val="00281230"/>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ZQrJIPp2M" TargetMode="External"/><Relationship Id="rId3" Type="http://schemas.openxmlformats.org/officeDocument/2006/relationships/styles" Target="styles.xml"/><Relationship Id="rId7" Type="http://schemas.openxmlformats.org/officeDocument/2006/relationships/hyperlink" Target="mailto:2nismalaela2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keraya@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Elf18</b:Tag>
    <b:SourceType>JournalArticle</b:SourceType>
    <b:Guid>{A1BAD230-0260-4B99-9350-D9843977C80E}</b:Guid>
    <b:Title>Kepemilikkan Media Televisi sebagai Alat Bantu Komunikasi Politik</b:Title>
    <b:Year>2018</b:Year>
    <b:Author>
      <b:Author>
        <b:NameList>
          <b:Person>
            <b:Last>Elfira Pradita</b:Last>
            <b:First>Indirwan,</b:First>
            <b:Middle>&amp; Muhammad Ihsanudin</b:Middle>
          </b:Person>
        </b:NameList>
      </b:Author>
    </b:Author>
    <b:JournalName>Seminar Nasioanl Hukum Unversitas Negeri Semarang</b:JournalName>
    <b:Pages>11, 68</b:Pages>
    <b:RefOrder>1</b:RefOrder>
  </b:Source>
  <b:Source>
    <b:Tag>Int18</b:Tag>
    <b:SourceType>JournalArticle</b:SourceType>
    <b:Guid>{5901F04A-FB6D-4387-9591-141D0D8EF1A9}</b:Guid>
    <b:Author>
      <b:Author>
        <b:NameList>
          <b:Person>
            <b:Last>Sari</b:Last>
            <b:First>Intan</b:First>
            <b:Middle>Permata</b:Middle>
          </b:Person>
        </b:NameList>
      </b:Author>
    </b:Author>
    <b:Title>Keberpihkaan Media dalam Pemilihan Presiden 2014</b:Title>
    <b:JournalName>Jurnal Komunikasi</b:JournalName>
    <b:Year>2018</b:Year>
    <b:Pages>79</b:Pages>
    <b:RefOrder>2</b:RefOrder>
  </b:Source>
  <b:Source>
    <b:Tag>Erd19</b:Tag>
    <b:SourceType>Report</b:SourceType>
    <b:Guid>{D358D983-4B71-4288-9489-A3BE4816DDC6}</b:Guid>
    <b:Title>Pilpres 2014 Dukung Jokowi, Ini Alasan Dahlan Iskan Kini Pilih Prabowo</b:Title>
    <b:Year>2019</b:Year>
    <b:City>Surabaya</b:City>
    <b:Publisher>Kompas.com</b:Publisher>
    <b:Author>
      <b:Author>
        <b:NameList>
          <b:Person>
            <b:Last>Erdianto</b:Last>
            <b:First>Kristian</b:First>
          </b:Person>
        </b:NameList>
      </b:Author>
    </b:Author>
    <b:RefOrder>3</b:RefOrder>
  </b:Source>
  <b:Source>
    <b:Tag>Muh181</b:Tag>
    <b:SourceType>BookSection</b:SourceType>
    <b:Guid>{D3523561-49A4-46B1-AF31-96FEB2C481E4}</b:Guid>
    <b:Title>Media (Pres) sebagai Pilar Pengawas Demokrasi</b:Title>
    <b:Year>2018</b:Year>
    <b:Pages>40-41</b:Pages>
    <b:Author>
      <b:Author>
        <b:NameList>
          <b:Person>
            <b:Last>Khatami</b:Last>
            <b:First>Muhammad</b:First>
            <b:Middle>Iqbal</b:Middle>
          </b:Person>
        </b:NameList>
      </b:Author>
      <b:BookAuthor>
        <b:NameList>
          <b:Person>
            <b:Last>Pemilu</b:Last>
            <b:First>Komite</b:First>
            <b:Middle>Independent Sadar</b:Middle>
          </b:Person>
        </b:NameList>
      </b:BookAuthor>
    </b:Author>
    <b:BookTitle>Millenial Voters</b:BookTitle>
    <b:City>Yogyakarta</b:City>
    <b:Publisher>Rua Aksara</b:Publisher>
    <b:RefOrder>5</b:RefOrder>
  </b:Source>
  <b:Source>
    <b:Tag>Haf166</b:Tag>
    <b:SourceType>Book</b:SourceType>
    <b:Guid>{12510443-21EA-40E8-AFDA-A366730F2428}</b:Guid>
    <b:Title>Komunikasi Politik Konsep, Teori, dan Strategi</b:Title>
    <b:Year>2016</b:Year>
    <b:Author>
      <b:Author>
        <b:NameList>
          <b:Person>
            <b:Last>Cangara</b:Last>
            <b:First>Hafied</b:First>
          </b:Person>
        </b:NameList>
      </b:Author>
    </b:Author>
    <b:City>Jakarta</b:City>
    <b:Publisher>PT RajaGarfindo Persada</b:Publisher>
    <b:RefOrder>6</b:RefOrder>
  </b:Source>
  <b:Source>
    <b:Tag>May16</b:Tag>
    <b:SourceType>JournalArticle</b:SourceType>
    <b:Guid>{F95CCC26-67C4-4C1B-A60F-37A9AAFE29AD}</b:Guid>
    <b:Title>Trending Topics Vs Agenda-Setting: Pengaruh Trending Topics Politik sebagai Reversed  Agenda-Setting dan Haluan Politik Pemilik Terhadap Berita Politik di Indonesia</b:Title>
    <b:Year>2016</b:Year>
    <b:Author>
      <b:Author>
        <b:NameList>
          <b:Person>
            <b:Last>Irwansyah</b:Last>
            <b:First>Maybi</b:First>
            <b:Middle>Prabowo &amp;</b:Middle>
          </b:Person>
        </b:NameList>
      </b:Author>
    </b:Author>
    <b:JournalName>Jurnal Komunikasi Indonesia</b:JournalName>
    <b:Pages>9,13</b:Pages>
    <b:RefOrder>12</b:RefOrder>
  </b:Source>
  <b:Source>
    <b:Tag>noe19</b:Tag>
    <b:SourceType>Report</b:SourceType>
    <b:Guid>{A75F3385-2154-45DD-8CB6-BDF05B782EE8}</b:Guid>
    <b:Author>
      <b:Author>
        <b:NameList>
          <b:Person>
            <b:Last>noe</b:Last>
          </b:Person>
        </b:NameList>
      </b:Author>
    </b:Author>
    <b:Title>Aburizal Bakrie Ingatkan Kader Golkar: Menangkan Jokowi dan Rebut Banyak Kursi di DPR</b:Title>
    <b:Year>2019</b:Year>
    <b:Publisher>Merdeka.com</b:Publisher>
    <b:City>Jakarta </b:City>
    <b:RefOrder>9</b:RefOrder>
  </b:Source>
  <b:Source>
    <b:Tag>Tit18</b:Tag>
    <b:SourceType>Report</b:SourceType>
    <b:Guid>{FAD5D07E-5A05-4A87-876C-AE62A1E285CB}</b:Guid>
    <b:Title>Chairul Tanjung Masuk Pertimbangan Jadi Ketua Tim Kampanye Jokowi</b:Title>
    <b:Year>2018</b:Year>
    <b:Author>
      <b:Author>
        <b:NameList>
          <b:Person>
            <b:Last>Supriatin</b:Last>
            <b:First>Titin</b:First>
          </b:Person>
        </b:NameList>
      </b:Author>
    </b:Author>
    <b:Publisher>Liputan6.com</b:Publisher>
    <b:City>Jakarta</b:City>
    <b:RefOrder>10</b:RefOrder>
  </b:Source>
  <b:Source>
    <b:Tag>Mar19</b:Tag>
    <b:SourceType>Report</b:SourceType>
    <b:Guid>{57B6D935-2F15-449A-A253-A663B0B38FCB}</b:Guid>
    <b:Author>
      <b:Author>
        <b:NameList>
          <b:Person>
            <b:Last>Erwanti</b:Last>
            <b:First>Marlinda</b:First>
            <b:Middle>Oktavia</b:Middle>
          </b:Person>
        </b:NameList>
      </b:Author>
    </b:Author>
    <b:Title>2014 Dukung Jokowi, Dahlan Iskan Beberkan Alasan Kini Pilih Prabowo</b:Title>
    <b:Year>2019</b:Year>
    <b:Publisher>detikNews</b:Publisher>
    <b:City>Surabaya</b:City>
    <b:RefOrder>11</b:RefOrder>
  </b:Source>
  <b:Source>
    <b:Tag>Sya161</b:Tag>
    <b:SourceType>Book</b:SourceType>
    <b:Guid>{1E82B8AD-9F90-4995-B1E7-7230F22958EA}</b:Guid>
    <b:Author>
      <b:Author>
        <b:NameList>
          <b:Person>
            <b:Last>Rohim</b:Last>
            <b:First>Syaiful</b:First>
          </b:Person>
        </b:NameList>
      </b:Author>
    </b:Author>
    <b:Title>Teori Komunikasi Perspektif, Ragam, dan Aplikasi</b:Title>
    <b:Year>2016</b:Year>
    <b:City>Jakarta</b:City>
    <b:Publisher>PT Rineka Cipta</b:Publisher>
    <b:RefOrder>13</b:RefOrder>
  </b:Source>
  <b:Source>
    <b:Tag>Eve15</b:Tag>
    <b:SourceType>BookSection</b:SourceType>
    <b:Guid>{597982D3-B60D-4F55-B681-8A6B37BEFB25}</b:Guid>
    <b:Title>Keanekaragaman Teoritis dalam Komunikasi Politik</b:Title>
    <b:Year>2015</b:Year>
    <b:City>Bandung</b:City>
    <b:Publisher>Nusa Media</b:Publisher>
    <b:Author>
      <b:Author>
        <b:NameList>
          <b:Person>
            <b:Last>Rogers</b:Last>
            <b:First>Everett</b:First>
            <b:Middle>M.</b:Middle>
          </b:Person>
        </b:NameList>
      </b:Author>
      <b:BookAuthor>
        <b:NameList>
          <b:Person>
            <b:Last>Kaid</b:Last>
            <b:First>Lynda</b:First>
            <b:Middle>Lee</b:Middle>
          </b:Person>
        </b:NameList>
      </b:BookAuthor>
    </b:Author>
    <b:BookTitle>Handbook Penelitian Komunikasi Politik</b:BookTitle>
    <b:Pages>11</b:Pages>
    <b:RefOrder>14</b:RefOrder>
  </b:Source>
  <b:Source>
    <b:Tag>Lyn151</b:Tag>
    <b:SourceType>BookSection</b:SourceType>
    <b:Guid>{1079011D-69AB-4CBD-81D0-B808B82BBA31}</b:Guid>
    <b:Author>
      <b:Author>
        <b:NameList>
          <b:Person>
            <b:Last>Kaid</b:Last>
            <b:First>Lynda</b:First>
            <b:Middle>Lee</b:Middle>
          </b:Person>
        </b:NameList>
      </b:Author>
      <b:BookAuthor>
        <b:NameList>
          <b:Person>
            <b:Last>Kaid</b:Last>
            <b:First>Lynda</b:First>
            <b:Middle>Lee</b:Middle>
          </b:Person>
        </b:NameList>
      </b:BookAuthor>
    </b:Author>
    <b:Title>Iklan Politik</b:Title>
    <b:BookTitle>Handbook Komunikasi Politik</b:BookTitle>
    <b:Year>2015</b:Year>
    <b:Pages>195</b:Pages>
    <b:City>Bandung</b:City>
    <b:Publisher>Nusa Media </b:Publisher>
    <b:RefOrder>15</b:RefOrder>
  </b:Source>
  <b:Source>
    <b:Tag>Gir15</b:Tag>
    <b:SourceType>BookSection</b:SourceType>
    <b:Guid>{C1C4BA13-0CC2-487F-B1C1-1606C0DCF41D}</b:Guid>
    <b:Author>
      <b:Author>
        <b:NameList>
          <b:Person>
            <b:Last>Girish J. Gulati</b:Last>
            <b:First>Marion</b:First>
            <b:Middle>R. Hanya, &amp; Ann. N Crigler</b:Middle>
          </b:Person>
        </b:NameList>
      </b:Author>
      <b:BookAuthor>
        <b:NameList>
          <b:Person>
            <b:Last>Kaid</b:Last>
            <b:First>Lynda</b:First>
            <b:Middle>Lee</b:Middle>
          </b:Person>
        </b:NameList>
      </b:BookAuthor>
    </b:Author>
    <b:Title>Liputan Berita Kampanye</b:Title>
    <b:BookTitle>Handbook Komunikasi Politik</b:BookTitle>
    <b:Year>2015</b:Year>
    <b:Pages>311</b:Pages>
    <b:City>Bandung</b:City>
    <b:Publisher>Nusa Media</b:Publisher>
    <b:RefOrder>16</b:RefOrder>
  </b:Source>
  <b:Source xmlns:b="http://schemas.openxmlformats.org/officeDocument/2006/bibliography">
    <b:Tag>Gir151</b:Tag>
    <b:SourceType>BookSection</b:SourceType>
    <b:Guid>{0B8EAED2-F2DB-42EA-B330-33358DAB4467}</b:Guid>
    <b:Author>
      <b:Author>
        <b:NameList>
          <b:Person>
            <b:Last>Girish J. Gulati</b:Last>
            <b:First>Marion</b:First>
            <b:Middle>R. Hanya, &amp; Ann. N Crigler</b:Middle>
          </b:Person>
        </b:NameList>
      </b:Author>
      <b:BookAuthor>
        <b:NameList>
          <b:Person>
            <b:Last>Kaid</b:Last>
            <b:First>Lynda</b:First>
            <b:Middle>Lee</b:Middle>
          </b:Person>
        </b:NameList>
      </b:BookAuthor>
    </b:Author>
    <b:Title>Liputan Berita dan Kampanye Politik</b:Title>
    <b:BookTitle>Handbook Komunikasi Politik</b:BookTitle>
    <b:Year>2015</b:Year>
    <b:Pages>305-306</b:Pages>
    <b:City>Bandung</b:City>
    <b:Publisher>Nusa Media</b:Publisher>
    <b:RefOrder>17</b:RefOrder>
  </b:Source>
  <b:Source>
    <b:Tag>Tap17</b:Tag>
    <b:SourceType>Book</b:SourceType>
    <b:Guid>{B0E240D9-F025-46C0-813D-57D9ED709FE3}</b:Guid>
    <b:Author>
      <b:Author>
        <b:NameList>
          <b:Person>
            <b:Last>Tapsell</b:Last>
            <b:First>Ross</b:First>
          </b:Person>
        </b:NameList>
      </b:Author>
    </b:Author>
    <b:Title>Media Power in Indonesia: Oligarchs, Citizens, and the Digital Revolution</b:Title>
    <b:Year>2017</b:Year>
    <b:City>London</b:City>
    <b:Publisher>Rowman &amp; Littlefield</b:Publisher>
    <b:RefOrder>18</b:RefOrder>
  </b:Source>
  <b:Source>
    <b:Tag>Kem19</b:Tag>
    <b:SourceType>DocumentFromInternetSite</b:SourceType>
    <b:Guid>{BCB17DDE-CF25-4C31-A0CB-FA456C94E44D}</b:Guid>
    <b:Title>PPID Kementrian dan Informatika Republik Indonesia</b:Title>
    <b:Year>2019</b:Year>
    <b:InternetSiteTitle> Kementrian dan Informatika Republik Indonesia</b:InternetSiteTitle>
    <b:Month>January</b:Month>
    <b:Day>4</b:Day>
    <b:YearAccessed>2019</b:YearAccessed>
    <b:MonthAccessed>July</b:MonthAccessed>
    <b:DayAccessed>24</b:DayAccessed>
    <b:URL>https:ppidkemkominfo.files.wordpress.com</b:URL>
    <b:Author>
      <b:Author>
        <b:Corporate>Kementrian dan Informatika Republik Indonesia</b:Corporate>
      </b:Author>
    </b:Author>
    <b:RefOrder>19</b:RefOrder>
  </b:Source>
  <b:Source>
    <b:Tag>MBu113</b:Tag>
    <b:SourceType>Book</b:SourceType>
    <b:Guid>{39A90D32-89EF-4392-8401-1A22E5855DE5}</b:Guid>
    <b:Title>Penelitian Kualitatif Komunikasi, Ekonomi, Kebijakan Publik, dan Ilmu Sosial Lainnya</b:Title>
    <b:Year>2011</b:Year>
    <b:Author>
      <b:Author>
        <b:NameList>
          <b:Person>
            <b:Last>Bungin</b:Last>
            <b:First>M.</b:First>
            <b:Middle>Burhan</b:Middle>
          </b:Person>
        </b:NameList>
      </b:Author>
    </b:Author>
    <b:City>Jakarta</b:City>
    <b:Publisher>Prenada Media Group</b:Publisher>
    <b:RefOrder>20</b:RefOrder>
  </b:Source>
  <b:Source>
    <b:Tag>Tho162</b:Tag>
    <b:SourceType>Book</b:SourceType>
    <b:Guid>{82B3BB5E-0B22-45C6-B15C-77576F137551}</b:Guid>
    <b:Author>
      <b:Author>
        <b:NameList>
          <b:Person>
            <b:Last>Pureklolon</b:Last>
            <b:First>Thomas</b:First>
            <b:Middle>Tokan</b:Middle>
          </b:Person>
        </b:NameList>
      </b:Author>
    </b:Author>
    <b:Title>Komunikasi Politik </b:Title>
    <b:Year>2016</b:Year>
    <b:City>Jakarta</b:City>
    <b:Publisher>PT Gramedia Pustaka Utama</b:Publisher>
    <b:RefOrder>21</b:RefOrder>
  </b:Source>
  <b:Source>
    <b:Tag>Sub17</b:Tag>
    <b:SourceType>JournalArticle</b:SourceType>
    <b:Guid>{7791F8BF-5CA6-4206-AD8B-F451E7618BE3}</b:Guid>
    <b:Title>Peran Stasiun Televisi dalam Pengembangan Demokrasi, Ekonomi, dan Politik di Indonesia</b:Title>
    <b:Year>2017</b:Year>
    <b:Author>
      <b:Author>
        <b:NameList>
          <b:Person>
            <b:Last>Subhan</b:Last>
          </b:Person>
        </b:NameList>
      </b:Author>
    </b:Author>
    <b:JournalName>Jurnal Simbolika</b:JournalName>
    <b:Pages>99-100</b:Pages>
    <b:RefOrder>22</b:RefOrder>
  </b:Source>
  <b:Source>
    <b:Tag>Bud18</b:Tag>
    <b:SourceType>JournalArticle</b:SourceType>
    <b:Guid>{C211F4D8-6032-4DA8-8D17-2F95CB8CA0CE}</b:Guid>
    <b:Author>
      <b:Author>
        <b:NameList>
          <b:Person>
            <b:Last>Purwanto</b:Last>
            <b:First>Budi</b:First>
          </b:Person>
        </b:NameList>
      </b:Author>
    </b:Author>
    <b:Title>Theory Kultivasi: Kegaduhan Politik dan Perilaku Masyarakat</b:Title>
    <b:JournalName>Ikraith-Humaniora</b:JournalName>
    <b:Year>2018</b:Year>
    <b:Pages>91-93</b:Pages>
    <b:RefOrder>23</b:RefOrder>
  </b:Source>
  <b:Source>
    <b:Tag>Fan18</b:Tag>
    <b:SourceType>Film</b:SourceType>
    <b:Guid>{7AB64119-17C7-404B-A9F7-AFFADCFFBC6C}</b:Guid>
    <b:Title>Mendag: Tidak Ada Tempe Setipis ATM, Harga Kedelai Tak berimbas Dollar</b:Title>
    <b:Author>
      <b:Director>
        <b:NameList>
          <b:Person>
            <b:Last>Syafrizal</b:Last>
            <b:First>Fani</b:First>
            <b:Middle>Aulia &amp; Yahdin</b:Middle>
          </b:Person>
        </b:NameList>
      </b:Director>
    </b:Author>
    <b:Year>2018</b:Year>
    <b:RefOrder>24</b:RefOrder>
  </b:Source>
  <b:Source>
    <b:Tag>Ros18</b:Tag>
    <b:SourceType>Film</b:SourceType>
    <b:Guid>{CA3C3997-438A-4152-843F-49DD3F1DAFF8}</b:Guid>
    <b:Title>Ekonomi di Mata Perempuan: Rp 100 Ribu Dapat Apa?</b:Title>
    <b:Author>
      <b:Director>
        <b:NameList>
          <b:Person>
            <b:Last>Silalahi</b:Last>
            <b:First>Rosianna</b:First>
          </b:Person>
        </b:NameList>
      </b:Director>
    </b:Author>
    <b:Year>2018</b:Year>
    <b:RefOrder>25</b:RefOrder>
  </b:Source>
  <b:Source>
    <b:Tag>Fri18</b:Tag>
    <b:SourceType>Film</b:SourceType>
    <b:Guid>{CA2B9D6E-BF7D-4C7C-A7DF-8A29BC325998}</b:Guid>
    <b:Title>“Perang” Isu Ekonomi di Pilpres 2019</b:Title>
    <b:Author>
      <b:Director>
        <b:NameList>
          <b:Person>
            <b:Last>Griec</b:Last>
            <b:First>Fristian</b:First>
          </b:Person>
        </b:NameList>
      </b:Director>
    </b:Author>
    <b:Year>2018</b:Year>
    <b:RefOrder>26</b:RefOrder>
  </b:Source>
  <b:Source>
    <b:Tag>Ele19</b:Tag>
    <b:SourceType>Film</b:SourceType>
    <b:Guid>{6FCE2EBE-33C0-4D0E-8477-E90DFCFD2CB6}</b:Guid>
    <b:Title>Pedagang Pasar Ini Marah ke Sandiaga Uno, Merasa Jadi 'Alat' Politik Saat Kampanye</b:Title>
    <b:Author>
      <b:Director>
        <b:NameList>
          <b:Person>
            <b:Last>Tv</b:Last>
            <b:First>Election</b:First>
            <b:Middle>Update Metro</b:Middle>
          </b:Person>
        </b:NameList>
      </b:Director>
    </b:Author>
    <b:Year>2019</b:Year>
    <b:RefOrder>27</b:RefOrder>
  </b:Source>
  <b:Source>
    <b:Tag>Ant20</b:Tag>
    <b:SourceType>JournalArticle</b:SourceType>
    <b:Guid>{B00CA65F-DBF3-466B-8E96-F7364FB41832}</b:Guid>
    <b:LCID>0</b:LCID>
    <b:Author>
      <b:Author>
        <b:NameList>
          <b:Person>
            <b:Last>Seddone</b:Last>
            <b:First>Antonella</b:First>
          </b:Person>
        </b:NameList>
      </b:Author>
    </b:Author>
    <b:Title>Media political parallelism and political agenda setting in Italy</b:Title>
    <b:JournalName>The Agenda Setting Journal</b:JournalName>
    <b:Year>2020</b:Year>
    <b:Pages>64</b:Pages>
    <b:RefOrder>7</b:RefOrder>
  </b:Source>
  <b:Source>
    <b:Tag>MAl191</b:Tag>
    <b:SourceType>JournalArticle</b:SourceType>
    <b:Guid>{F8F9018A-4C49-406B-83BD-0C1FD225A102}</b:Guid>
    <b:LCID>0</b:LCID>
    <b:Author>
      <b:Author>
        <b:NameList>
          <b:Person>
            <b:Last>Harahap</b:Last>
            <b:First>M.</b:First>
            <b:Middle>Alfansyah</b:Middle>
          </b:Person>
        </b:NameList>
      </b:Author>
    </b:Author>
    <b:Title>Pertautan Ideologi Media dan Ekonomi Politik Kekuasaan</b:Title>
    <b:JournalName>Communication X</b:JournalName>
    <b:Year>2019</b:Year>
    <b:Pages>116</b:Pages>
    <b:RefOrder>28</b:RefOrder>
  </b:Source>
  <b:Source>
    <b:Tag>Tob19</b:Tag>
    <b:SourceType>JournalArticle</b:SourceType>
    <b:Guid>{F18FD3C7-5F5C-4525-88E1-A8008C8A65CD}</b:Guid>
    <b:LCID>0</b:LCID>
    <b:Author>
      <b:Author>
        <b:NameList>
          <b:Person>
            <b:Last>Toba Sastrawan Manik</b:Last>
            <b:First>Suharno</b:First>
          </b:Person>
        </b:NameList>
      </b:Author>
    </b:Author>
    <b:Title>Tinjauan Reflektif Media Massa dalam Pendidikan Politik di Indonesia</b:Title>
    <b:JournalName>Jurnal Ilmu Pemerintahan dan Sosial Politik UMA</b:JournalName>
    <b:Year>2019</b:Year>
    <b:Pages>57</b:Pages>
    <b:RefOrder>29</b:RefOrder>
  </b:Source>
  <b:Source>
    <b:Tag>Muh191</b:Tag>
    <b:SourceType>JournalArticle</b:SourceType>
    <b:Guid>{B88E2E89-37AF-46FF-97DB-1C164E5110FF}</b:Guid>
    <b:LCID>0</b:LCID>
    <b:Author>
      <b:Author>
        <b:NameList>
          <b:Person>
            <b:Last>Sabri</b:Last>
            <b:First>Muhammad</b:First>
            <b:Middle>Fahmi</b:Middle>
          </b:Person>
        </b:NameList>
      </b:Author>
    </b:Author>
    <b:Title>Konglomerasi Media dan Partai Politik: Membaca Relasi MNC Group dengan Partai Perindo</b:Title>
    <b:JournalName>Jurnal Ilmu Politik</b:JournalName>
    <b:Year>2019</b:Year>
    <b:Pages>115</b:Pages>
    <b:RefOrder>4</b:RefOrder>
  </b:Source>
  <b:Source>
    <b:Tag>Chr19</b:Tag>
    <b:SourceType>JournalArticle</b:SourceType>
    <b:Guid>{F733FB33-5DF6-4000-969E-6093E3D646EF}</b:Guid>
    <b:LCID>0</b:LCID>
    <b:Author>
      <b:Author>
        <b:NameList>
          <b:Person>
            <b:Last>Juditha</b:Last>
            <b:First>Christiany</b:First>
          </b:Person>
        </b:NameList>
      </b:Author>
    </b:Author>
    <b:Title>Agenda Setting Penyebaran Hoaks di Media Sosial </b:Title>
    <b:JournalName>Jurnal Penelitian Komunikasi</b:JournalName>
    <b:Year>2019</b:Year>
    <b:Pages>155</b:Pages>
    <b:RefOrder>8</b:RefOrder>
  </b:Source>
</b:Sources>
</file>

<file path=customXml/itemProps1.xml><?xml version="1.0" encoding="utf-8"?>
<ds:datastoreItem xmlns:ds="http://schemas.openxmlformats.org/officeDocument/2006/customXml" ds:itemID="{8D1B99C3-6A10-4B3D-AF25-9A927A88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2020-04-20T04:40:00Z</dcterms:created>
  <dcterms:modified xsi:type="dcterms:W3CDTF">2020-04-20T09:01:00Z</dcterms:modified>
</cp:coreProperties>
</file>